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AF07" w14:textId="22CA3BCC" w:rsidR="00EA69B0" w:rsidRPr="00BE3786" w:rsidRDefault="0080082D" w:rsidP="0080082D">
      <w:pPr>
        <w:spacing w:after="0" w:line="240" w:lineRule="auto"/>
        <w:rPr>
          <w:rFonts w:asciiTheme="minorHAnsi" w:hAnsiTheme="minorHAnsi"/>
          <w:b/>
          <w:bCs/>
          <w:color w:val="FF0000"/>
          <w:sz w:val="28"/>
          <w:szCs w:val="28"/>
        </w:rPr>
      </w:pPr>
      <w:r>
        <w:rPr>
          <w:b/>
          <w:bCs/>
          <w:noProof/>
          <w:sz w:val="32"/>
          <w:szCs w:val="32"/>
        </w:rPr>
        <w:drawing>
          <wp:anchor distT="0" distB="0" distL="114300" distR="114300" simplePos="0" relativeHeight="251659264" behindDoc="0" locked="0" layoutInCell="1" allowOverlap="1" wp14:anchorId="5C110CD1" wp14:editId="24035936">
            <wp:simplePos x="0" y="0"/>
            <wp:positionH relativeFrom="margin">
              <wp:posOffset>5209260</wp:posOffset>
            </wp:positionH>
            <wp:positionV relativeFrom="paragraph">
              <wp:posOffset>161</wp:posOffset>
            </wp:positionV>
            <wp:extent cx="1641935" cy="658950"/>
            <wp:effectExtent l="0" t="0" r="0" b="825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1935" cy="658950"/>
                    </a:xfrm>
                    <a:prstGeom prst="rect">
                      <a:avLst/>
                    </a:prstGeom>
                  </pic:spPr>
                </pic:pic>
              </a:graphicData>
            </a:graphic>
            <wp14:sizeRelH relativeFrom="margin">
              <wp14:pctWidth>0</wp14:pctWidth>
            </wp14:sizeRelH>
            <wp14:sizeRelV relativeFrom="margin">
              <wp14:pctHeight>0</wp14:pctHeight>
            </wp14:sizeRelV>
          </wp:anchor>
        </w:drawing>
      </w:r>
    </w:p>
    <w:p w14:paraId="0B6348C0" w14:textId="3BBC884A" w:rsidR="001B01A6" w:rsidRDefault="001B01A6" w:rsidP="0080082D">
      <w:pPr>
        <w:spacing w:after="0" w:line="240" w:lineRule="auto"/>
        <w:rPr>
          <w:rFonts w:asciiTheme="minorHAnsi" w:hAnsiTheme="minorHAnsi"/>
          <w:b/>
          <w:bCs/>
          <w:color w:val="auto"/>
          <w:sz w:val="28"/>
          <w:szCs w:val="28"/>
        </w:rPr>
      </w:pPr>
      <w:r w:rsidRPr="00BE3786">
        <w:rPr>
          <w:rFonts w:asciiTheme="minorHAnsi" w:hAnsiTheme="minorHAnsi"/>
          <w:b/>
          <w:bCs/>
          <w:color w:val="auto"/>
          <w:sz w:val="28"/>
          <w:szCs w:val="28"/>
        </w:rPr>
        <w:t>School Safety and Security: Threats Against Teachers and Staff</w:t>
      </w:r>
    </w:p>
    <w:p w14:paraId="017AF82F" w14:textId="6EA6237B" w:rsidR="0080082D" w:rsidRPr="00BE3786" w:rsidRDefault="0080082D" w:rsidP="00623495">
      <w:pPr>
        <w:spacing w:after="0" w:line="240" w:lineRule="auto"/>
        <w:jc w:val="center"/>
        <w:rPr>
          <w:rFonts w:asciiTheme="minorHAnsi" w:hAnsiTheme="minorHAnsi"/>
          <w:b/>
          <w:bCs/>
          <w:color w:val="auto"/>
          <w:sz w:val="28"/>
          <w:szCs w:val="28"/>
        </w:rPr>
      </w:pPr>
    </w:p>
    <w:p w14:paraId="0DAB3C6A" w14:textId="76AC1D91" w:rsidR="00EA69B0" w:rsidRPr="00BE3786" w:rsidRDefault="0080082D" w:rsidP="00623495">
      <w:pPr>
        <w:spacing w:after="0" w:line="240" w:lineRule="auto"/>
        <w:jc w:val="center"/>
        <w:rPr>
          <w:b/>
          <w:bCs/>
          <w:color w:val="auto"/>
        </w:rPr>
      </w:pPr>
      <w:r w:rsidRPr="0063278F">
        <w:rPr>
          <w:rFonts w:cs="Times New Roman"/>
          <w:b/>
          <w:bCs/>
          <w:noProof/>
          <w:color w:val="auto"/>
          <w:sz w:val="28"/>
          <w:szCs w:val="28"/>
        </w:rPr>
        <mc:AlternateContent>
          <mc:Choice Requires="wps">
            <w:drawing>
              <wp:anchor distT="0" distB="0" distL="114300" distR="114300" simplePos="0" relativeHeight="251660288" behindDoc="0" locked="0" layoutInCell="1" allowOverlap="1" wp14:anchorId="5D77091F" wp14:editId="158A6C31">
                <wp:simplePos x="0" y="0"/>
                <wp:positionH relativeFrom="margin">
                  <wp:posOffset>-46495</wp:posOffset>
                </wp:positionH>
                <wp:positionV relativeFrom="paragraph">
                  <wp:posOffset>37465</wp:posOffset>
                </wp:positionV>
                <wp:extent cx="6943725" cy="98425"/>
                <wp:effectExtent l="0" t="0" r="28575" b="15875"/>
                <wp:wrapNone/>
                <wp:docPr id="3" name="Rectangle 3"/>
                <wp:cNvGraphicFramePr/>
                <a:graphic xmlns:a="http://schemas.openxmlformats.org/drawingml/2006/main">
                  <a:graphicData uri="http://schemas.microsoft.com/office/word/2010/wordprocessingShape">
                    <wps:wsp>
                      <wps:cNvSpPr/>
                      <wps:spPr>
                        <a:xfrm>
                          <a:off x="0" y="0"/>
                          <a:ext cx="6943725" cy="98425"/>
                        </a:xfrm>
                        <a:prstGeom prst="rect">
                          <a:avLst/>
                        </a:prstGeom>
                        <a:solidFill>
                          <a:srgbClr val="ED7D31"/>
                        </a:solidFill>
                        <a:ln w="12700" cap="flat" cmpd="sng" algn="ctr">
                          <a:solidFill>
                            <a:srgbClr val="ED7D31"/>
                          </a:solidFill>
                          <a:prstDash val="solid"/>
                          <a:miter lim="800000"/>
                        </a:ln>
                        <a:effectLst/>
                      </wps:spPr>
                      <wps:txbx>
                        <w:txbxContent>
                          <w:p w14:paraId="771442FD" w14:textId="77777777" w:rsidR="0080082D" w:rsidRDefault="0080082D" w:rsidP="0080082D">
                            <w:pPr>
                              <w:jc w:val="center"/>
                            </w:pPr>
                            <w:r>
                              <w:rPr>
                                <w:noProof/>
                              </w:rPr>
                              <w:drawing>
                                <wp:inline distT="0" distB="0" distL="0" distR="0" wp14:anchorId="3CF0DE14" wp14:editId="7F847A88">
                                  <wp:extent cx="0" cy="0"/>
                                  <wp:effectExtent l="0" t="0" r="0" b="0"/>
                                  <wp:docPr id="7" name="Picture 7"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7091F" id="Rectangle 3" o:spid="_x0000_s1026" style="position:absolute;left:0;text-align:left;margin-left:-3.65pt;margin-top:2.95pt;width:546.75pt;height:7.7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" fillcolor="#ed7d31" strokecolor="#ed7d31" strokeweight="1pt">
                <v:textbox>
                  <w:txbxContent>
                    <w:p w14:paraId="771442FD" w14:textId="77777777" w:rsidR="0080082D" w:rsidRDefault="0080082D" w:rsidP="0080082D">
                      <w:pPr>
                        <w:jc w:val="center"/>
                      </w:pPr>
                      <w:r>
                        <w:rPr>
                          <w:noProof/>
                        </w:rPr>
                        <w:drawing>
                          <wp:inline distT="0" distB="0" distL="0" distR="0" wp14:anchorId="3CF0DE14" wp14:editId="7F847A88">
                            <wp:extent cx="0" cy="0"/>
                            <wp:effectExtent l="0" t="0" r="0" b="0"/>
                            <wp:docPr id="7" name="Picture 7"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rect>
            </w:pict>
          </mc:Fallback>
        </mc:AlternateContent>
      </w:r>
    </w:p>
    <w:p w14:paraId="7D3963B4" w14:textId="262DC57B" w:rsidR="00EA69B0" w:rsidRPr="00BE3786" w:rsidRDefault="00EA69B0" w:rsidP="00623495">
      <w:pPr>
        <w:pStyle w:val="ListStyle"/>
        <w:rPr>
          <w:rFonts w:ascii="Calibri" w:eastAsia="Calibri" w:hAnsi="Calibri" w:cs="Calibri"/>
          <w:sz w:val="24"/>
          <w:szCs w:val="24"/>
        </w:rPr>
      </w:pPr>
      <w:r w:rsidRPr="00BE3786">
        <w:rPr>
          <w:rFonts w:asciiTheme="minorHAnsi" w:hAnsiTheme="minorHAnsi"/>
          <w:sz w:val="24"/>
          <w:szCs w:val="24"/>
          <w:u w:val="single"/>
        </w:rPr>
        <w:t>Current Reality</w:t>
      </w:r>
      <w:r w:rsidRPr="00BE3786">
        <w:rPr>
          <w:rFonts w:asciiTheme="minorHAnsi" w:hAnsiTheme="minorHAnsi"/>
          <w:sz w:val="24"/>
          <w:szCs w:val="24"/>
        </w:rPr>
        <w:t xml:space="preserve">: </w:t>
      </w:r>
      <w:r w:rsidRPr="00BE3786">
        <w:rPr>
          <w:rFonts w:ascii="Calibri" w:eastAsia="Calibri" w:hAnsi="Calibri" w:cs="Calibri"/>
          <w:sz w:val="24"/>
          <w:szCs w:val="24"/>
        </w:rPr>
        <w:t xml:space="preserve"> The Code of Virginia </w:t>
      </w:r>
      <w:hyperlink r:id="rId13" w:history="1">
        <w:r w:rsidR="00975701" w:rsidRPr="00BE3786">
          <w:rPr>
            <w:rStyle w:val="Hyperlink"/>
            <w:rFonts w:asciiTheme="minorHAnsi" w:eastAsiaTheme="minorEastAsia" w:hAnsiTheme="minorHAnsi" w:cstheme="minorBidi"/>
            <w:sz w:val="24"/>
            <w:szCs w:val="24"/>
          </w:rPr>
          <w:t>§18.2-60</w:t>
        </w:r>
      </w:hyperlink>
      <w:r w:rsidR="00975701" w:rsidRPr="00BE3786">
        <w:rPr>
          <w:rFonts w:asciiTheme="minorHAnsi" w:eastAsiaTheme="minorEastAsia" w:hAnsiTheme="minorHAnsi" w:cstheme="minorBidi"/>
          <w:sz w:val="24"/>
          <w:szCs w:val="24"/>
        </w:rPr>
        <w:t xml:space="preserve"> </w:t>
      </w:r>
      <w:r w:rsidRPr="00BE3786">
        <w:rPr>
          <w:rFonts w:ascii="Calibri" w:eastAsia="Calibri" w:hAnsi="Calibri" w:cs="Calibri"/>
          <w:sz w:val="24"/>
          <w:szCs w:val="24"/>
        </w:rPr>
        <w:t>establishes that written threat</w:t>
      </w:r>
      <w:r w:rsidR="00620E96" w:rsidRPr="00BE3786">
        <w:rPr>
          <w:rFonts w:ascii="Calibri" w:eastAsia="Calibri" w:hAnsi="Calibri" w:cs="Calibri"/>
          <w:sz w:val="24"/>
          <w:szCs w:val="24"/>
        </w:rPr>
        <w:t xml:space="preserve">s are a Class 6 Felony, but </w:t>
      </w:r>
      <w:r w:rsidR="00547F76" w:rsidRPr="00BE3786">
        <w:rPr>
          <w:rFonts w:ascii="Calibri" w:eastAsia="Calibri" w:hAnsi="Calibri" w:cs="Calibri"/>
          <w:sz w:val="24"/>
          <w:szCs w:val="24"/>
        </w:rPr>
        <w:t>oral threats are only a Class 1 misdemeanor</w:t>
      </w:r>
      <w:r w:rsidR="007A0A9D" w:rsidRPr="00BE3786">
        <w:rPr>
          <w:rFonts w:ascii="Calibri" w:eastAsia="Calibri" w:hAnsi="Calibri" w:cs="Calibri"/>
          <w:sz w:val="24"/>
          <w:szCs w:val="24"/>
        </w:rPr>
        <w:t xml:space="preserve">.  Oral threats against teachers and staff </w:t>
      </w:r>
      <w:r w:rsidR="00AB3114" w:rsidRPr="00BE3786">
        <w:rPr>
          <w:rFonts w:ascii="Calibri" w:eastAsia="Calibri" w:hAnsi="Calibri" w:cs="Calibri"/>
          <w:sz w:val="24"/>
          <w:szCs w:val="24"/>
        </w:rPr>
        <w:t xml:space="preserve">are every bit as upsetting to the target of the threat and disruptive of the school day as written threats and should be </w:t>
      </w:r>
      <w:r w:rsidR="00D3772D" w:rsidRPr="00BE3786">
        <w:rPr>
          <w:rFonts w:ascii="Calibri" w:eastAsia="Calibri" w:hAnsi="Calibri" w:cs="Calibri"/>
          <w:sz w:val="24"/>
          <w:szCs w:val="24"/>
        </w:rPr>
        <w:t>every bit as consequential for the person making the threat.</w:t>
      </w:r>
    </w:p>
    <w:p w14:paraId="1DB2EF3F" w14:textId="77777777" w:rsidR="00EA69B0" w:rsidRPr="00BE3786" w:rsidRDefault="00EA69B0" w:rsidP="00623495">
      <w:pPr>
        <w:pStyle w:val="ListStyle"/>
        <w:rPr>
          <w:rFonts w:ascii="Calibri" w:eastAsia="Calibri" w:hAnsi="Calibri" w:cs="Calibri"/>
          <w:sz w:val="24"/>
          <w:szCs w:val="24"/>
        </w:rPr>
      </w:pPr>
    </w:p>
    <w:p w14:paraId="74910B4A" w14:textId="77777777" w:rsidR="00EA69B0" w:rsidRPr="00BE3786" w:rsidRDefault="00EA69B0" w:rsidP="00623495">
      <w:pPr>
        <w:pStyle w:val="ListStyle"/>
        <w:rPr>
          <w:rFonts w:asciiTheme="minorHAnsi" w:hAnsiTheme="minorHAnsi"/>
          <w:sz w:val="24"/>
          <w:szCs w:val="24"/>
        </w:rPr>
      </w:pPr>
      <w:r w:rsidRPr="00BE3786">
        <w:rPr>
          <w:rFonts w:asciiTheme="minorHAnsi" w:hAnsiTheme="minorHAnsi"/>
          <w:sz w:val="24"/>
          <w:szCs w:val="24"/>
          <w:u w:val="single"/>
        </w:rPr>
        <w:t>RCPS recommends the General Assembly</w:t>
      </w:r>
      <w:r w:rsidRPr="00BE3786">
        <w:rPr>
          <w:rFonts w:asciiTheme="minorHAnsi" w:hAnsiTheme="minorHAnsi"/>
          <w:sz w:val="24"/>
          <w:szCs w:val="24"/>
        </w:rPr>
        <w:t xml:space="preserve">: </w:t>
      </w:r>
    </w:p>
    <w:p w14:paraId="7B6B1A0E" w14:textId="77777777" w:rsidR="00EA69B0" w:rsidRPr="00BE3786" w:rsidRDefault="00EA69B0" w:rsidP="00623495">
      <w:pPr>
        <w:pStyle w:val="ListStyle"/>
        <w:rPr>
          <w:rFonts w:asciiTheme="minorHAnsi" w:hAnsiTheme="minorHAnsi"/>
          <w:sz w:val="22"/>
          <w:szCs w:val="22"/>
        </w:rPr>
      </w:pPr>
    </w:p>
    <w:p w14:paraId="7B2672FD" w14:textId="5D5BAA59" w:rsidR="00EA69B0" w:rsidRPr="00BE3786" w:rsidRDefault="00EA69B0" w:rsidP="00623495">
      <w:pPr>
        <w:pStyle w:val="Heading2"/>
        <w:spacing w:before="0" w:after="0"/>
        <w:rPr>
          <w:rFonts w:asciiTheme="minorHAnsi" w:eastAsiaTheme="minorEastAsia" w:hAnsiTheme="minorHAnsi" w:cstheme="minorBidi"/>
          <w:b w:val="0"/>
          <w:bCs w:val="0"/>
          <w:i w:val="0"/>
          <w:iCs w:val="0"/>
          <w:color w:val="444444"/>
          <w:sz w:val="24"/>
          <w:szCs w:val="24"/>
        </w:rPr>
      </w:pPr>
      <w:r w:rsidRPr="00BE3786">
        <w:rPr>
          <w:rFonts w:asciiTheme="minorHAnsi" w:eastAsiaTheme="minorEastAsia" w:hAnsiTheme="minorHAnsi" w:cstheme="minorBidi"/>
          <w:sz w:val="24"/>
          <w:szCs w:val="24"/>
        </w:rPr>
        <w:t>Revise §18.2</w:t>
      </w:r>
      <w:r w:rsidR="05E4E608" w:rsidRPr="00BE3786">
        <w:rPr>
          <w:rFonts w:asciiTheme="minorHAnsi" w:eastAsiaTheme="minorEastAsia" w:hAnsiTheme="minorHAnsi" w:cstheme="minorBidi"/>
          <w:i w:val="0"/>
          <w:iCs w:val="0"/>
          <w:color w:val="444444"/>
          <w:sz w:val="24"/>
          <w:szCs w:val="24"/>
        </w:rPr>
        <w:t xml:space="preserve">-60. </w:t>
      </w:r>
      <w:r w:rsidR="05E4E608" w:rsidRPr="00BE3786">
        <w:rPr>
          <w:rFonts w:asciiTheme="minorHAnsi" w:eastAsiaTheme="minorEastAsia" w:hAnsiTheme="minorHAnsi" w:cstheme="minorBidi"/>
          <w:b w:val="0"/>
          <w:bCs w:val="0"/>
          <w:i w:val="0"/>
          <w:iCs w:val="0"/>
          <w:color w:val="444444"/>
          <w:sz w:val="24"/>
          <w:szCs w:val="24"/>
        </w:rPr>
        <w:t>Threats of death or bodily injury to a person or member of his family; threats of death or bodily injury to persons on school property; threats of death or bodily injury to health care providers; penalty.</w:t>
      </w:r>
    </w:p>
    <w:p w14:paraId="21FBB94C" w14:textId="364874E0" w:rsidR="00EA69B0" w:rsidRPr="00BE3786" w:rsidRDefault="00EA69B0" w:rsidP="00623495">
      <w:pPr>
        <w:pStyle w:val="ListStyle"/>
      </w:pPr>
    </w:p>
    <w:p w14:paraId="56D374CF" w14:textId="17700C63" w:rsidR="009C4705" w:rsidRDefault="05E4E608" w:rsidP="00623495">
      <w:pPr>
        <w:pStyle w:val="ListStyle"/>
        <w:rPr>
          <w:rFonts w:asciiTheme="minorHAnsi" w:eastAsiaTheme="minorEastAsia" w:hAnsiTheme="minorHAnsi" w:cstheme="minorBidi"/>
          <w:sz w:val="24"/>
          <w:szCs w:val="24"/>
        </w:rPr>
      </w:pPr>
      <w:r w:rsidRPr="00BE3786">
        <w:rPr>
          <w:rFonts w:asciiTheme="minorHAnsi" w:eastAsiaTheme="minorEastAsia" w:hAnsiTheme="minorHAnsi" w:cstheme="minorBidi"/>
          <w:color w:val="444444"/>
          <w:sz w:val="24"/>
          <w:szCs w:val="24"/>
        </w:rPr>
        <w:t xml:space="preserve">B. Any person who orally makes a threat to kill or to do bodily injury to (i) any employee of any elementary, middle, or secondary school, while on a school bus, on school property, or at a school-sponsored activity or (ii) any health care provider as defined in § </w:t>
      </w:r>
      <w:hyperlink r:id="rId14">
        <w:r w:rsidRPr="00BE3786">
          <w:rPr>
            <w:rStyle w:val="Hyperlink"/>
            <w:rFonts w:asciiTheme="minorHAnsi" w:eastAsiaTheme="minorEastAsia" w:hAnsiTheme="minorHAnsi" w:cstheme="minorBidi"/>
            <w:sz w:val="24"/>
            <w:szCs w:val="24"/>
          </w:rPr>
          <w:t>8.01-581.1</w:t>
        </w:r>
      </w:hyperlink>
      <w:r w:rsidRPr="00BE3786">
        <w:rPr>
          <w:rFonts w:asciiTheme="minorHAnsi" w:eastAsiaTheme="minorEastAsia" w:hAnsiTheme="minorHAnsi" w:cstheme="minorBidi"/>
          <w:color w:val="444444"/>
          <w:sz w:val="24"/>
          <w:szCs w:val="24"/>
        </w:rPr>
        <w:t xml:space="preserve"> who is engaged in the performance of his duties in a hospital as defined in § </w:t>
      </w:r>
      <w:hyperlink r:id="rId15">
        <w:r w:rsidRPr="00BE3786">
          <w:rPr>
            <w:rStyle w:val="Hyperlink"/>
            <w:rFonts w:asciiTheme="minorHAnsi" w:eastAsiaTheme="minorEastAsia" w:hAnsiTheme="minorHAnsi" w:cstheme="minorBidi"/>
            <w:sz w:val="24"/>
            <w:szCs w:val="24"/>
          </w:rPr>
          <w:t>18.2-57</w:t>
        </w:r>
      </w:hyperlink>
      <w:r w:rsidRPr="00BE3786">
        <w:rPr>
          <w:rFonts w:asciiTheme="minorHAnsi" w:eastAsiaTheme="minorEastAsia" w:hAnsiTheme="minorHAnsi" w:cstheme="minorBidi"/>
          <w:color w:val="444444"/>
          <w:sz w:val="24"/>
          <w:szCs w:val="24"/>
        </w:rPr>
        <w:t xml:space="preserve"> or in an emergency room on the premises of any clinic or other facility rendering emergency medical care, unless the person is on the premises of the hospital or emergency room of the clinic or other facility rendering emergency medical care as a result of an emergency custody order pursuant to § </w:t>
      </w:r>
      <w:hyperlink r:id="rId16">
        <w:r w:rsidRPr="00BE3786">
          <w:rPr>
            <w:rStyle w:val="Hyperlink"/>
            <w:rFonts w:asciiTheme="minorHAnsi" w:eastAsiaTheme="minorEastAsia" w:hAnsiTheme="minorHAnsi" w:cstheme="minorBidi"/>
            <w:sz w:val="24"/>
            <w:szCs w:val="24"/>
          </w:rPr>
          <w:t>37.2-808</w:t>
        </w:r>
      </w:hyperlink>
      <w:r w:rsidRPr="00BE3786">
        <w:rPr>
          <w:rFonts w:asciiTheme="minorHAnsi" w:eastAsiaTheme="minorEastAsia" w:hAnsiTheme="minorHAnsi" w:cstheme="minorBidi"/>
          <w:color w:val="444444"/>
          <w:sz w:val="24"/>
          <w:szCs w:val="24"/>
        </w:rPr>
        <w:t xml:space="preserve">, involuntary temporary detention order pursuant to § </w:t>
      </w:r>
      <w:hyperlink r:id="rId17">
        <w:r w:rsidRPr="00BE3786">
          <w:rPr>
            <w:rStyle w:val="Hyperlink"/>
            <w:rFonts w:asciiTheme="minorHAnsi" w:eastAsiaTheme="minorEastAsia" w:hAnsiTheme="minorHAnsi" w:cstheme="minorBidi"/>
            <w:sz w:val="24"/>
            <w:szCs w:val="24"/>
          </w:rPr>
          <w:t>37.2-809</w:t>
        </w:r>
      </w:hyperlink>
      <w:r w:rsidRPr="00BE3786">
        <w:rPr>
          <w:rFonts w:asciiTheme="minorHAnsi" w:eastAsiaTheme="minorEastAsia" w:hAnsiTheme="minorHAnsi" w:cstheme="minorBidi"/>
          <w:color w:val="444444"/>
          <w:sz w:val="24"/>
          <w:szCs w:val="24"/>
        </w:rPr>
        <w:t xml:space="preserve">, involuntary hospitalization order pursuant to § </w:t>
      </w:r>
      <w:hyperlink r:id="rId18">
        <w:r w:rsidRPr="00BE3786">
          <w:rPr>
            <w:rStyle w:val="Hyperlink"/>
            <w:rFonts w:asciiTheme="minorHAnsi" w:eastAsiaTheme="minorEastAsia" w:hAnsiTheme="minorHAnsi" w:cstheme="minorBidi"/>
            <w:sz w:val="24"/>
            <w:szCs w:val="24"/>
          </w:rPr>
          <w:t>37.2-817</w:t>
        </w:r>
      </w:hyperlink>
      <w:r w:rsidRPr="00BE3786">
        <w:rPr>
          <w:rFonts w:asciiTheme="minorHAnsi" w:eastAsiaTheme="minorEastAsia" w:hAnsiTheme="minorHAnsi" w:cstheme="minorBidi"/>
          <w:color w:val="444444"/>
          <w:sz w:val="24"/>
          <w:szCs w:val="24"/>
        </w:rPr>
        <w:t xml:space="preserve">, or emergency custody order of a conditionally released </w:t>
      </w:r>
      <w:r w:rsidR="0074112C" w:rsidRPr="00BE3786">
        <w:rPr>
          <w:rFonts w:asciiTheme="minorHAnsi" w:eastAsiaTheme="minorEastAsia" w:hAnsiTheme="minorHAnsi" w:cstheme="minorBidi"/>
          <w:color w:val="444444"/>
          <w:sz w:val="24"/>
          <w:szCs w:val="24"/>
        </w:rPr>
        <w:t>acquitted</w:t>
      </w:r>
      <w:r w:rsidRPr="00BE3786">
        <w:rPr>
          <w:rFonts w:asciiTheme="minorHAnsi" w:eastAsiaTheme="minorEastAsia" w:hAnsiTheme="minorHAnsi" w:cstheme="minorBidi"/>
          <w:color w:val="444444"/>
          <w:sz w:val="24"/>
          <w:szCs w:val="24"/>
        </w:rPr>
        <w:t xml:space="preserve"> pursuant to § </w:t>
      </w:r>
      <w:hyperlink r:id="rId19">
        <w:r w:rsidRPr="00BE3786">
          <w:rPr>
            <w:rStyle w:val="Hyperlink"/>
            <w:rFonts w:asciiTheme="minorHAnsi" w:eastAsiaTheme="minorEastAsia" w:hAnsiTheme="minorHAnsi" w:cstheme="minorBidi"/>
            <w:sz w:val="24"/>
            <w:szCs w:val="24"/>
          </w:rPr>
          <w:t>19.2-182.9</w:t>
        </w:r>
      </w:hyperlink>
      <w:r w:rsidRPr="00BE3786">
        <w:rPr>
          <w:rFonts w:asciiTheme="minorHAnsi" w:eastAsiaTheme="minorEastAsia" w:hAnsiTheme="minorHAnsi" w:cstheme="minorBidi"/>
          <w:color w:val="444444"/>
          <w:sz w:val="24"/>
          <w:szCs w:val="24"/>
        </w:rPr>
        <w:t xml:space="preserve">, is guilty of </w:t>
      </w:r>
      <w:r w:rsidRPr="00BE3786">
        <w:rPr>
          <w:rFonts w:asciiTheme="minorHAnsi" w:eastAsiaTheme="minorEastAsia" w:hAnsiTheme="minorHAnsi" w:cstheme="minorBidi"/>
          <w:sz w:val="24"/>
          <w:szCs w:val="24"/>
        </w:rPr>
        <w:t xml:space="preserve">a Class 1 misdemeanor </w:t>
      </w:r>
      <w:r w:rsidR="00CE0E91" w:rsidRPr="00BE3786">
        <w:rPr>
          <w:rFonts w:asciiTheme="minorHAnsi" w:eastAsiaTheme="minorEastAsia" w:hAnsiTheme="minorHAnsi" w:cstheme="minorBidi"/>
          <w:b/>
          <w:bCs/>
          <w:color w:val="00B050"/>
          <w:sz w:val="24"/>
          <w:szCs w:val="24"/>
          <w:u w:val="single"/>
        </w:rPr>
        <w:t xml:space="preserve">for a first offense and a </w:t>
      </w:r>
      <w:r w:rsidRPr="00BE3786">
        <w:rPr>
          <w:rFonts w:asciiTheme="minorHAnsi" w:eastAsiaTheme="minorEastAsia" w:hAnsiTheme="minorHAnsi" w:cstheme="minorBidi"/>
          <w:b/>
          <w:bCs/>
          <w:color w:val="00B050"/>
          <w:sz w:val="24"/>
          <w:szCs w:val="24"/>
          <w:u w:val="single"/>
        </w:rPr>
        <w:t>Class 6 felony</w:t>
      </w:r>
      <w:r w:rsidR="00CE0E91" w:rsidRPr="00BE3786">
        <w:rPr>
          <w:rFonts w:asciiTheme="minorHAnsi" w:eastAsiaTheme="minorEastAsia" w:hAnsiTheme="minorHAnsi" w:cstheme="minorBidi"/>
          <w:b/>
          <w:bCs/>
          <w:color w:val="00B050"/>
          <w:sz w:val="24"/>
          <w:szCs w:val="24"/>
          <w:u w:val="single"/>
        </w:rPr>
        <w:t xml:space="preserve"> for subsequent offenses</w:t>
      </w:r>
      <w:r w:rsidRPr="00BE3786">
        <w:rPr>
          <w:rFonts w:asciiTheme="minorHAnsi" w:eastAsiaTheme="minorEastAsia" w:hAnsiTheme="minorHAnsi" w:cstheme="minorBidi"/>
          <w:color w:val="444444"/>
          <w:sz w:val="24"/>
          <w:szCs w:val="24"/>
        </w:rPr>
        <w:t>.</w:t>
      </w:r>
      <w:r w:rsidR="00EA69B0">
        <w:br/>
      </w:r>
    </w:p>
    <w:p w14:paraId="4097F361" w14:textId="3EEF8105" w:rsidR="009C4705" w:rsidRDefault="009C4705">
      <w:pPr>
        <w:spacing w:after="0" w:line="240" w:lineRule="auto"/>
        <w:rPr>
          <w:rFonts w:asciiTheme="minorHAnsi" w:eastAsiaTheme="minorEastAsia" w:hAnsiTheme="minorHAnsi" w:cstheme="minorBidi"/>
          <w:color w:val="auto"/>
          <w:sz w:val="24"/>
          <w:szCs w:val="24"/>
        </w:rPr>
      </w:pPr>
    </w:p>
    <w:sectPr w:rsidR="009C4705" w:rsidSect="00C33A6A">
      <w:pgSz w:w="12240" w:h="15840"/>
      <w:pgMar w:top="634"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53FF9" w14:textId="77777777" w:rsidR="00BE3A77" w:rsidRDefault="00BE3A77" w:rsidP="00D03000">
      <w:pPr>
        <w:spacing w:after="0" w:line="240" w:lineRule="auto"/>
      </w:pPr>
      <w:r>
        <w:separator/>
      </w:r>
    </w:p>
  </w:endnote>
  <w:endnote w:type="continuationSeparator" w:id="0">
    <w:p w14:paraId="4600DFDF" w14:textId="77777777" w:rsidR="00BE3A77" w:rsidRDefault="00BE3A77" w:rsidP="00D03000">
      <w:pPr>
        <w:spacing w:after="0" w:line="240" w:lineRule="auto"/>
      </w:pPr>
      <w:r>
        <w:continuationSeparator/>
      </w:r>
    </w:p>
  </w:endnote>
  <w:endnote w:type="continuationNotice" w:id="1">
    <w:p w14:paraId="56325EAF" w14:textId="77777777" w:rsidR="00BE3A77" w:rsidRDefault="00BE3A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876D" w14:textId="77777777" w:rsidR="00BE3A77" w:rsidRDefault="00BE3A77" w:rsidP="00D03000">
      <w:pPr>
        <w:spacing w:after="0" w:line="240" w:lineRule="auto"/>
      </w:pPr>
      <w:r>
        <w:separator/>
      </w:r>
    </w:p>
  </w:footnote>
  <w:footnote w:type="continuationSeparator" w:id="0">
    <w:p w14:paraId="382DC0FF" w14:textId="77777777" w:rsidR="00BE3A77" w:rsidRDefault="00BE3A77" w:rsidP="00D03000">
      <w:pPr>
        <w:spacing w:after="0" w:line="240" w:lineRule="auto"/>
      </w:pPr>
      <w:r>
        <w:continuationSeparator/>
      </w:r>
    </w:p>
  </w:footnote>
  <w:footnote w:type="continuationNotice" w:id="1">
    <w:p w14:paraId="320E3D22" w14:textId="77777777" w:rsidR="00BE3A77" w:rsidRDefault="00BE3A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oRf6D5bEyXVjm" int2:id="UZ205uF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177"/>
    <w:multiLevelType w:val="hybridMultilevel"/>
    <w:tmpl w:val="9BE65D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1471713F"/>
    <w:multiLevelType w:val="hybridMultilevel"/>
    <w:tmpl w:val="FFFFFFFF"/>
    <w:lvl w:ilvl="0" w:tplc="8CDEC2FE">
      <w:start w:val="1"/>
      <w:numFmt w:val="bullet"/>
      <w:lvlText w:val=""/>
      <w:lvlJc w:val="left"/>
      <w:pPr>
        <w:ind w:left="720" w:hanging="360"/>
      </w:pPr>
      <w:rPr>
        <w:rFonts w:ascii="Symbol" w:hAnsi="Symbol" w:hint="default"/>
      </w:rPr>
    </w:lvl>
    <w:lvl w:ilvl="1" w:tplc="2116CD80">
      <w:start w:val="1"/>
      <w:numFmt w:val="bullet"/>
      <w:lvlText w:val="o"/>
      <w:lvlJc w:val="left"/>
      <w:pPr>
        <w:ind w:left="1440" w:hanging="360"/>
      </w:pPr>
      <w:rPr>
        <w:rFonts w:ascii="Courier New" w:hAnsi="Courier New" w:hint="default"/>
      </w:rPr>
    </w:lvl>
    <w:lvl w:ilvl="2" w:tplc="5A7E00AE">
      <w:start w:val="1"/>
      <w:numFmt w:val="bullet"/>
      <w:lvlText w:val=""/>
      <w:lvlJc w:val="left"/>
      <w:pPr>
        <w:ind w:left="2160" w:hanging="360"/>
      </w:pPr>
      <w:rPr>
        <w:rFonts w:ascii="Wingdings" w:hAnsi="Wingdings" w:hint="default"/>
      </w:rPr>
    </w:lvl>
    <w:lvl w:ilvl="3" w:tplc="5C048EC8">
      <w:start w:val="1"/>
      <w:numFmt w:val="bullet"/>
      <w:lvlText w:val=""/>
      <w:lvlJc w:val="left"/>
      <w:pPr>
        <w:ind w:left="2880" w:hanging="360"/>
      </w:pPr>
      <w:rPr>
        <w:rFonts w:ascii="Symbol" w:hAnsi="Symbol" w:hint="default"/>
      </w:rPr>
    </w:lvl>
    <w:lvl w:ilvl="4" w:tplc="17D46B00">
      <w:start w:val="1"/>
      <w:numFmt w:val="bullet"/>
      <w:lvlText w:val="o"/>
      <w:lvlJc w:val="left"/>
      <w:pPr>
        <w:ind w:left="3600" w:hanging="360"/>
      </w:pPr>
      <w:rPr>
        <w:rFonts w:ascii="Courier New" w:hAnsi="Courier New" w:hint="default"/>
      </w:rPr>
    </w:lvl>
    <w:lvl w:ilvl="5" w:tplc="4F642F8A">
      <w:start w:val="1"/>
      <w:numFmt w:val="bullet"/>
      <w:lvlText w:val=""/>
      <w:lvlJc w:val="left"/>
      <w:pPr>
        <w:ind w:left="4320" w:hanging="360"/>
      </w:pPr>
      <w:rPr>
        <w:rFonts w:ascii="Wingdings" w:hAnsi="Wingdings" w:hint="default"/>
      </w:rPr>
    </w:lvl>
    <w:lvl w:ilvl="6" w:tplc="50F6610E">
      <w:start w:val="1"/>
      <w:numFmt w:val="bullet"/>
      <w:lvlText w:val=""/>
      <w:lvlJc w:val="left"/>
      <w:pPr>
        <w:ind w:left="5040" w:hanging="360"/>
      </w:pPr>
      <w:rPr>
        <w:rFonts w:ascii="Symbol" w:hAnsi="Symbol" w:hint="default"/>
      </w:rPr>
    </w:lvl>
    <w:lvl w:ilvl="7" w:tplc="C944B60A">
      <w:start w:val="1"/>
      <w:numFmt w:val="bullet"/>
      <w:lvlText w:val="o"/>
      <w:lvlJc w:val="left"/>
      <w:pPr>
        <w:ind w:left="5760" w:hanging="360"/>
      </w:pPr>
      <w:rPr>
        <w:rFonts w:ascii="Courier New" w:hAnsi="Courier New" w:hint="default"/>
      </w:rPr>
    </w:lvl>
    <w:lvl w:ilvl="8" w:tplc="45C4FDC4">
      <w:start w:val="1"/>
      <w:numFmt w:val="bullet"/>
      <w:lvlText w:val=""/>
      <w:lvlJc w:val="left"/>
      <w:pPr>
        <w:ind w:left="6480" w:hanging="360"/>
      </w:pPr>
      <w:rPr>
        <w:rFonts w:ascii="Wingdings" w:hAnsi="Wingdings" w:hint="default"/>
      </w:rPr>
    </w:lvl>
  </w:abstractNum>
  <w:abstractNum w:abstractNumId="2" w15:restartNumberingAfterBreak="0">
    <w:nsid w:val="1C1B6BC4"/>
    <w:multiLevelType w:val="hybridMultilevel"/>
    <w:tmpl w:val="4244A1F6"/>
    <w:lvl w:ilvl="0" w:tplc="04090001">
      <w:start w:val="1"/>
      <w:numFmt w:val="bullet"/>
      <w:lvlText w:val=""/>
      <w:lvlJc w:val="left"/>
      <w:pPr>
        <w:tabs>
          <w:tab w:val="num" w:pos="720"/>
        </w:tabs>
        <w:ind w:left="720" w:hanging="360"/>
      </w:pPr>
      <w:rPr>
        <w:rFonts w:ascii="Symbol" w:hAnsi="Symbol" w:hint="default"/>
        <w:b w:val="0"/>
        <w:bCs w:val="0"/>
        <w:i w:val="0"/>
        <w:iCs w:val="0"/>
        <w:strike w:val="0"/>
        <w:color w:val="000000"/>
        <w:sz w:val="20"/>
        <w:szCs w:val="20"/>
        <w:u w:val="none"/>
      </w:rPr>
    </w:lvl>
    <w:lvl w:ilvl="1" w:tplc="4D0297F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CECC0EC">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CF8849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1BE21EA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45A07096">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A5321EE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160C0BF2">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220025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2F7F60E6"/>
    <w:multiLevelType w:val="hybridMultilevel"/>
    <w:tmpl w:val="57B4F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16599"/>
    <w:multiLevelType w:val="hybridMultilevel"/>
    <w:tmpl w:val="BC44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87210"/>
    <w:multiLevelType w:val="hybridMultilevel"/>
    <w:tmpl w:val="44EEBB5E"/>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AB04B0B"/>
    <w:multiLevelType w:val="hybridMultilevel"/>
    <w:tmpl w:val="6E02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C325F"/>
    <w:multiLevelType w:val="hybridMultilevel"/>
    <w:tmpl w:val="41A6C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0295">
    <w:abstractNumId w:val="1"/>
  </w:num>
  <w:num w:numId="2" w16cid:durableId="712462401">
    <w:abstractNumId w:val="2"/>
  </w:num>
  <w:num w:numId="3" w16cid:durableId="1068380294">
    <w:abstractNumId w:val="0"/>
  </w:num>
  <w:num w:numId="4" w16cid:durableId="1852572687">
    <w:abstractNumId w:val="7"/>
  </w:num>
  <w:num w:numId="5" w16cid:durableId="1574970258">
    <w:abstractNumId w:val="4"/>
  </w:num>
  <w:num w:numId="6" w16cid:durableId="739056642">
    <w:abstractNumId w:val="5"/>
  </w:num>
  <w:num w:numId="7" w16cid:durableId="465004516">
    <w:abstractNumId w:val="6"/>
  </w:num>
  <w:num w:numId="8" w16cid:durableId="162465718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NrY0MDA2MzIzMbVU0lEKTi0uzszPAykwrAUASBqlgiwAAAA="/>
  </w:docVars>
  <w:rsids>
    <w:rsidRoot w:val="00A77B3E"/>
    <w:rsid w:val="00000733"/>
    <w:rsid w:val="00000954"/>
    <w:rsid w:val="00003DB9"/>
    <w:rsid w:val="00007FBC"/>
    <w:rsid w:val="000109BE"/>
    <w:rsid w:val="00010BE3"/>
    <w:rsid w:val="000121EB"/>
    <w:rsid w:val="000138E8"/>
    <w:rsid w:val="00021460"/>
    <w:rsid w:val="000227FB"/>
    <w:rsid w:val="00024D24"/>
    <w:rsid w:val="000269F4"/>
    <w:rsid w:val="00026F5D"/>
    <w:rsid w:val="00027916"/>
    <w:rsid w:val="000358E6"/>
    <w:rsid w:val="000371F9"/>
    <w:rsid w:val="00037408"/>
    <w:rsid w:val="00037A14"/>
    <w:rsid w:val="00040661"/>
    <w:rsid w:val="00040E29"/>
    <w:rsid w:val="0004636C"/>
    <w:rsid w:val="00046AA0"/>
    <w:rsid w:val="00052A1E"/>
    <w:rsid w:val="0005517F"/>
    <w:rsid w:val="00056AA5"/>
    <w:rsid w:val="00057CCC"/>
    <w:rsid w:val="00061221"/>
    <w:rsid w:val="00066FDC"/>
    <w:rsid w:val="00071018"/>
    <w:rsid w:val="000717C1"/>
    <w:rsid w:val="000722DB"/>
    <w:rsid w:val="000735AB"/>
    <w:rsid w:val="000747EE"/>
    <w:rsid w:val="0007486E"/>
    <w:rsid w:val="0007651A"/>
    <w:rsid w:val="00086742"/>
    <w:rsid w:val="000935A4"/>
    <w:rsid w:val="00097DF1"/>
    <w:rsid w:val="00097F51"/>
    <w:rsid w:val="000A1A22"/>
    <w:rsid w:val="000A32AA"/>
    <w:rsid w:val="000A3579"/>
    <w:rsid w:val="000A5698"/>
    <w:rsid w:val="000A5E05"/>
    <w:rsid w:val="000A66C5"/>
    <w:rsid w:val="000A7F33"/>
    <w:rsid w:val="000B024E"/>
    <w:rsid w:val="000B048D"/>
    <w:rsid w:val="000B2FFB"/>
    <w:rsid w:val="000B4663"/>
    <w:rsid w:val="000C1338"/>
    <w:rsid w:val="000C3247"/>
    <w:rsid w:val="000C558E"/>
    <w:rsid w:val="000C6FC8"/>
    <w:rsid w:val="000D1089"/>
    <w:rsid w:val="000D14E9"/>
    <w:rsid w:val="000D1A15"/>
    <w:rsid w:val="000D3751"/>
    <w:rsid w:val="000D5868"/>
    <w:rsid w:val="000D6530"/>
    <w:rsid w:val="000E0B70"/>
    <w:rsid w:val="000E3D99"/>
    <w:rsid w:val="000E5ED0"/>
    <w:rsid w:val="000F2E44"/>
    <w:rsid w:val="000F5D41"/>
    <w:rsid w:val="0011253A"/>
    <w:rsid w:val="001135F2"/>
    <w:rsid w:val="00115E54"/>
    <w:rsid w:val="001235D9"/>
    <w:rsid w:val="0012466A"/>
    <w:rsid w:val="0012479C"/>
    <w:rsid w:val="00126732"/>
    <w:rsid w:val="001338E9"/>
    <w:rsid w:val="001400E9"/>
    <w:rsid w:val="001406E4"/>
    <w:rsid w:val="001456FC"/>
    <w:rsid w:val="00145F7E"/>
    <w:rsid w:val="0015733A"/>
    <w:rsid w:val="001574B3"/>
    <w:rsid w:val="001606E6"/>
    <w:rsid w:val="00162A3B"/>
    <w:rsid w:val="00166DD7"/>
    <w:rsid w:val="001732FD"/>
    <w:rsid w:val="001742B6"/>
    <w:rsid w:val="00174D62"/>
    <w:rsid w:val="00175DC6"/>
    <w:rsid w:val="0018355D"/>
    <w:rsid w:val="00184DE2"/>
    <w:rsid w:val="0019079B"/>
    <w:rsid w:val="00193422"/>
    <w:rsid w:val="00193ECE"/>
    <w:rsid w:val="00194145"/>
    <w:rsid w:val="00196B6B"/>
    <w:rsid w:val="001A0E13"/>
    <w:rsid w:val="001A5614"/>
    <w:rsid w:val="001A60D2"/>
    <w:rsid w:val="001B01A6"/>
    <w:rsid w:val="001B262E"/>
    <w:rsid w:val="001B4387"/>
    <w:rsid w:val="001B4E9D"/>
    <w:rsid w:val="001C1AE0"/>
    <w:rsid w:val="001C3667"/>
    <w:rsid w:val="001C4544"/>
    <w:rsid w:val="001C4F28"/>
    <w:rsid w:val="001D006A"/>
    <w:rsid w:val="001D04E1"/>
    <w:rsid w:val="001D26F8"/>
    <w:rsid w:val="001D2D15"/>
    <w:rsid w:val="001E3798"/>
    <w:rsid w:val="001E4568"/>
    <w:rsid w:val="001E4885"/>
    <w:rsid w:val="001E5EB6"/>
    <w:rsid w:val="001E68EC"/>
    <w:rsid w:val="001F36A7"/>
    <w:rsid w:val="001F3C1C"/>
    <w:rsid w:val="001F5656"/>
    <w:rsid w:val="001F565F"/>
    <w:rsid w:val="002000FA"/>
    <w:rsid w:val="00204136"/>
    <w:rsid w:val="00207581"/>
    <w:rsid w:val="00211B1F"/>
    <w:rsid w:val="002121CA"/>
    <w:rsid w:val="00213380"/>
    <w:rsid w:val="00213477"/>
    <w:rsid w:val="00215064"/>
    <w:rsid w:val="00215A2F"/>
    <w:rsid w:val="00223403"/>
    <w:rsid w:val="00227528"/>
    <w:rsid w:val="002328F5"/>
    <w:rsid w:val="00234F0D"/>
    <w:rsid w:val="0023660D"/>
    <w:rsid w:val="00240A8E"/>
    <w:rsid w:val="00246E7E"/>
    <w:rsid w:val="002511C4"/>
    <w:rsid w:val="002522BC"/>
    <w:rsid w:val="00252494"/>
    <w:rsid w:val="00253D40"/>
    <w:rsid w:val="002548F6"/>
    <w:rsid w:val="00254E99"/>
    <w:rsid w:val="002555CF"/>
    <w:rsid w:val="00255952"/>
    <w:rsid w:val="00256379"/>
    <w:rsid w:val="00261599"/>
    <w:rsid w:val="0026237E"/>
    <w:rsid w:val="00263697"/>
    <w:rsid w:val="00264A04"/>
    <w:rsid w:val="00267745"/>
    <w:rsid w:val="00270955"/>
    <w:rsid w:val="002711D7"/>
    <w:rsid w:val="00271A2C"/>
    <w:rsid w:val="00273FB2"/>
    <w:rsid w:val="00275534"/>
    <w:rsid w:val="0027741D"/>
    <w:rsid w:val="002816EB"/>
    <w:rsid w:val="00284DBE"/>
    <w:rsid w:val="00285480"/>
    <w:rsid w:val="00287329"/>
    <w:rsid w:val="00291D2B"/>
    <w:rsid w:val="002937F1"/>
    <w:rsid w:val="002937FF"/>
    <w:rsid w:val="002955AD"/>
    <w:rsid w:val="002A09A3"/>
    <w:rsid w:val="002A0CC7"/>
    <w:rsid w:val="002A4B14"/>
    <w:rsid w:val="002A4EB5"/>
    <w:rsid w:val="002B4E0E"/>
    <w:rsid w:val="002B65C4"/>
    <w:rsid w:val="002C32B4"/>
    <w:rsid w:val="002C5289"/>
    <w:rsid w:val="002C5CE2"/>
    <w:rsid w:val="002C5F0E"/>
    <w:rsid w:val="002D0EA2"/>
    <w:rsid w:val="002D2D8E"/>
    <w:rsid w:val="002D39E0"/>
    <w:rsid w:val="002D3C3D"/>
    <w:rsid w:val="002D5A15"/>
    <w:rsid w:val="002D6E84"/>
    <w:rsid w:val="002E1187"/>
    <w:rsid w:val="002E2CAB"/>
    <w:rsid w:val="002E3EE5"/>
    <w:rsid w:val="002E6C5A"/>
    <w:rsid w:val="002F1C90"/>
    <w:rsid w:val="002F1E90"/>
    <w:rsid w:val="002F2FE4"/>
    <w:rsid w:val="002F4251"/>
    <w:rsid w:val="002F4CDE"/>
    <w:rsid w:val="002F5181"/>
    <w:rsid w:val="0030051E"/>
    <w:rsid w:val="00300872"/>
    <w:rsid w:val="00301D3C"/>
    <w:rsid w:val="003024BF"/>
    <w:rsid w:val="003048D1"/>
    <w:rsid w:val="00307ABA"/>
    <w:rsid w:val="003103AF"/>
    <w:rsid w:val="003140A2"/>
    <w:rsid w:val="00315985"/>
    <w:rsid w:val="003271B0"/>
    <w:rsid w:val="00327A89"/>
    <w:rsid w:val="003319CB"/>
    <w:rsid w:val="003329D8"/>
    <w:rsid w:val="003350A2"/>
    <w:rsid w:val="00337E4D"/>
    <w:rsid w:val="00343C07"/>
    <w:rsid w:val="003442BA"/>
    <w:rsid w:val="0035158E"/>
    <w:rsid w:val="00354813"/>
    <w:rsid w:val="00354D56"/>
    <w:rsid w:val="00355A5F"/>
    <w:rsid w:val="003610A6"/>
    <w:rsid w:val="00362249"/>
    <w:rsid w:val="003636C9"/>
    <w:rsid w:val="00364995"/>
    <w:rsid w:val="00365328"/>
    <w:rsid w:val="003667D3"/>
    <w:rsid w:val="00371707"/>
    <w:rsid w:val="00372543"/>
    <w:rsid w:val="00374275"/>
    <w:rsid w:val="00376676"/>
    <w:rsid w:val="0037687C"/>
    <w:rsid w:val="00376996"/>
    <w:rsid w:val="0038171C"/>
    <w:rsid w:val="0038598D"/>
    <w:rsid w:val="00385ABA"/>
    <w:rsid w:val="00386DEF"/>
    <w:rsid w:val="00391806"/>
    <w:rsid w:val="00392D54"/>
    <w:rsid w:val="00397177"/>
    <w:rsid w:val="003A3C80"/>
    <w:rsid w:val="003A7936"/>
    <w:rsid w:val="003B112F"/>
    <w:rsid w:val="003C1289"/>
    <w:rsid w:val="003C4EA6"/>
    <w:rsid w:val="003C758C"/>
    <w:rsid w:val="003D0C93"/>
    <w:rsid w:val="003D3900"/>
    <w:rsid w:val="003D3EC8"/>
    <w:rsid w:val="003D4222"/>
    <w:rsid w:val="003D5985"/>
    <w:rsid w:val="003E7C0C"/>
    <w:rsid w:val="003F0A49"/>
    <w:rsid w:val="003F2721"/>
    <w:rsid w:val="003F3EA1"/>
    <w:rsid w:val="003F5053"/>
    <w:rsid w:val="003F7CFA"/>
    <w:rsid w:val="00401783"/>
    <w:rsid w:val="00404DA1"/>
    <w:rsid w:val="004070B5"/>
    <w:rsid w:val="00407CC3"/>
    <w:rsid w:val="00411F4D"/>
    <w:rsid w:val="00413529"/>
    <w:rsid w:val="00414256"/>
    <w:rsid w:val="00416FE1"/>
    <w:rsid w:val="00421A60"/>
    <w:rsid w:val="00421FD6"/>
    <w:rsid w:val="004230EA"/>
    <w:rsid w:val="00426365"/>
    <w:rsid w:val="004269A5"/>
    <w:rsid w:val="00427704"/>
    <w:rsid w:val="00432193"/>
    <w:rsid w:val="00432F4E"/>
    <w:rsid w:val="00435B1A"/>
    <w:rsid w:val="0044383F"/>
    <w:rsid w:val="00446162"/>
    <w:rsid w:val="0045099E"/>
    <w:rsid w:val="00451A1F"/>
    <w:rsid w:val="00452341"/>
    <w:rsid w:val="004533BF"/>
    <w:rsid w:val="00454912"/>
    <w:rsid w:val="00456536"/>
    <w:rsid w:val="004572EC"/>
    <w:rsid w:val="004577EA"/>
    <w:rsid w:val="004611FC"/>
    <w:rsid w:val="00461717"/>
    <w:rsid w:val="00462A02"/>
    <w:rsid w:val="00474FCF"/>
    <w:rsid w:val="00476583"/>
    <w:rsid w:val="00480215"/>
    <w:rsid w:val="004816D8"/>
    <w:rsid w:val="004841C5"/>
    <w:rsid w:val="004865C7"/>
    <w:rsid w:val="004873D5"/>
    <w:rsid w:val="0049271E"/>
    <w:rsid w:val="00493579"/>
    <w:rsid w:val="00493AAF"/>
    <w:rsid w:val="004957B7"/>
    <w:rsid w:val="00496423"/>
    <w:rsid w:val="004A0891"/>
    <w:rsid w:val="004A2D29"/>
    <w:rsid w:val="004A6465"/>
    <w:rsid w:val="004B29EB"/>
    <w:rsid w:val="004B6F33"/>
    <w:rsid w:val="004B73A8"/>
    <w:rsid w:val="004C132C"/>
    <w:rsid w:val="004C2BD2"/>
    <w:rsid w:val="004C70BC"/>
    <w:rsid w:val="004D1C8F"/>
    <w:rsid w:val="004D3384"/>
    <w:rsid w:val="004D4D55"/>
    <w:rsid w:val="004D5E59"/>
    <w:rsid w:val="004D7F3A"/>
    <w:rsid w:val="004E0479"/>
    <w:rsid w:val="004E0956"/>
    <w:rsid w:val="004E097D"/>
    <w:rsid w:val="004E478C"/>
    <w:rsid w:val="004E5048"/>
    <w:rsid w:val="004E6BE7"/>
    <w:rsid w:val="004F66A2"/>
    <w:rsid w:val="00503168"/>
    <w:rsid w:val="005053B3"/>
    <w:rsid w:val="005101F8"/>
    <w:rsid w:val="00513769"/>
    <w:rsid w:val="005162B3"/>
    <w:rsid w:val="00517CD3"/>
    <w:rsid w:val="00532018"/>
    <w:rsid w:val="005433BA"/>
    <w:rsid w:val="00544C4A"/>
    <w:rsid w:val="00547431"/>
    <w:rsid w:val="00547F76"/>
    <w:rsid w:val="00551228"/>
    <w:rsid w:val="00551332"/>
    <w:rsid w:val="00551C4A"/>
    <w:rsid w:val="00555F7A"/>
    <w:rsid w:val="00556193"/>
    <w:rsid w:val="005564B5"/>
    <w:rsid w:val="00560AD2"/>
    <w:rsid w:val="005613D1"/>
    <w:rsid w:val="0057122A"/>
    <w:rsid w:val="00572FAE"/>
    <w:rsid w:val="005739A1"/>
    <w:rsid w:val="0057558A"/>
    <w:rsid w:val="00584865"/>
    <w:rsid w:val="0058504D"/>
    <w:rsid w:val="00585494"/>
    <w:rsid w:val="00590BC4"/>
    <w:rsid w:val="00591D45"/>
    <w:rsid w:val="0059461F"/>
    <w:rsid w:val="00596783"/>
    <w:rsid w:val="00596B33"/>
    <w:rsid w:val="005A030B"/>
    <w:rsid w:val="005A147F"/>
    <w:rsid w:val="005A21A4"/>
    <w:rsid w:val="005A33A3"/>
    <w:rsid w:val="005A6052"/>
    <w:rsid w:val="005A6BF4"/>
    <w:rsid w:val="005A7F8D"/>
    <w:rsid w:val="005B21B2"/>
    <w:rsid w:val="005B5D8A"/>
    <w:rsid w:val="005C2D41"/>
    <w:rsid w:val="005C2DF5"/>
    <w:rsid w:val="005D0191"/>
    <w:rsid w:val="005D3009"/>
    <w:rsid w:val="005D380C"/>
    <w:rsid w:val="005D7BD9"/>
    <w:rsid w:val="005E4D21"/>
    <w:rsid w:val="005E5CD7"/>
    <w:rsid w:val="005F285F"/>
    <w:rsid w:val="005F34DB"/>
    <w:rsid w:val="005F58CB"/>
    <w:rsid w:val="006006D3"/>
    <w:rsid w:val="00603C07"/>
    <w:rsid w:val="0060582F"/>
    <w:rsid w:val="00606249"/>
    <w:rsid w:val="00606A64"/>
    <w:rsid w:val="00612FC2"/>
    <w:rsid w:val="00613973"/>
    <w:rsid w:val="006152D8"/>
    <w:rsid w:val="00615791"/>
    <w:rsid w:val="006157B5"/>
    <w:rsid w:val="00620E96"/>
    <w:rsid w:val="00622591"/>
    <w:rsid w:val="00623495"/>
    <w:rsid w:val="00623699"/>
    <w:rsid w:val="0062669E"/>
    <w:rsid w:val="00627DFE"/>
    <w:rsid w:val="0063045E"/>
    <w:rsid w:val="00631767"/>
    <w:rsid w:val="006320D0"/>
    <w:rsid w:val="0063278F"/>
    <w:rsid w:val="00635FE0"/>
    <w:rsid w:val="00643C90"/>
    <w:rsid w:val="0064478E"/>
    <w:rsid w:val="006462A6"/>
    <w:rsid w:val="00647590"/>
    <w:rsid w:val="00654EB0"/>
    <w:rsid w:val="00656D63"/>
    <w:rsid w:val="00664B83"/>
    <w:rsid w:val="006724D6"/>
    <w:rsid w:val="00673BEC"/>
    <w:rsid w:val="00674697"/>
    <w:rsid w:val="00674F42"/>
    <w:rsid w:val="00680D18"/>
    <w:rsid w:val="00681E35"/>
    <w:rsid w:val="006825EC"/>
    <w:rsid w:val="00683C5A"/>
    <w:rsid w:val="00683C97"/>
    <w:rsid w:val="00684C38"/>
    <w:rsid w:val="00687C1F"/>
    <w:rsid w:val="0069423B"/>
    <w:rsid w:val="006967A1"/>
    <w:rsid w:val="006A2746"/>
    <w:rsid w:val="006A49D5"/>
    <w:rsid w:val="006A4FEC"/>
    <w:rsid w:val="006B240F"/>
    <w:rsid w:val="006B5FF7"/>
    <w:rsid w:val="006C1C26"/>
    <w:rsid w:val="006C5DE5"/>
    <w:rsid w:val="006D13F6"/>
    <w:rsid w:val="006D62C7"/>
    <w:rsid w:val="006E0DAD"/>
    <w:rsid w:val="006E172E"/>
    <w:rsid w:val="006E4D7F"/>
    <w:rsid w:val="006E5D45"/>
    <w:rsid w:val="006E793D"/>
    <w:rsid w:val="006F0504"/>
    <w:rsid w:val="006F11A5"/>
    <w:rsid w:val="006F2403"/>
    <w:rsid w:val="006F2481"/>
    <w:rsid w:val="006F5471"/>
    <w:rsid w:val="007018A5"/>
    <w:rsid w:val="0070666F"/>
    <w:rsid w:val="00710343"/>
    <w:rsid w:val="00710DD0"/>
    <w:rsid w:val="00712D0B"/>
    <w:rsid w:val="00713FAF"/>
    <w:rsid w:val="00714BA4"/>
    <w:rsid w:val="007267A4"/>
    <w:rsid w:val="00726C58"/>
    <w:rsid w:val="00730BCD"/>
    <w:rsid w:val="00732040"/>
    <w:rsid w:val="00735B7C"/>
    <w:rsid w:val="00737FDA"/>
    <w:rsid w:val="0074112C"/>
    <w:rsid w:val="00742A62"/>
    <w:rsid w:val="007514E9"/>
    <w:rsid w:val="00753D51"/>
    <w:rsid w:val="007567D5"/>
    <w:rsid w:val="0076288C"/>
    <w:rsid w:val="00765825"/>
    <w:rsid w:val="0077158D"/>
    <w:rsid w:val="00773C22"/>
    <w:rsid w:val="00776AF5"/>
    <w:rsid w:val="00777CC1"/>
    <w:rsid w:val="00777F28"/>
    <w:rsid w:val="00781551"/>
    <w:rsid w:val="007821C3"/>
    <w:rsid w:val="00782C73"/>
    <w:rsid w:val="00782E2E"/>
    <w:rsid w:val="0078417F"/>
    <w:rsid w:val="00792CA7"/>
    <w:rsid w:val="00793244"/>
    <w:rsid w:val="00793DDE"/>
    <w:rsid w:val="0079771A"/>
    <w:rsid w:val="00797F5E"/>
    <w:rsid w:val="007A0A7B"/>
    <w:rsid w:val="007A0A9D"/>
    <w:rsid w:val="007A13F8"/>
    <w:rsid w:val="007A1816"/>
    <w:rsid w:val="007A3D64"/>
    <w:rsid w:val="007B2D70"/>
    <w:rsid w:val="007B2F3B"/>
    <w:rsid w:val="007B4DDB"/>
    <w:rsid w:val="007B6003"/>
    <w:rsid w:val="007B7567"/>
    <w:rsid w:val="007C022B"/>
    <w:rsid w:val="007C26CB"/>
    <w:rsid w:val="007C3464"/>
    <w:rsid w:val="007C4E79"/>
    <w:rsid w:val="007C53C4"/>
    <w:rsid w:val="007C6CB9"/>
    <w:rsid w:val="007D129C"/>
    <w:rsid w:val="007D2945"/>
    <w:rsid w:val="007D3046"/>
    <w:rsid w:val="007D3EEA"/>
    <w:rsid w:val="007D5BB3"/>
    <w:rsid w:val="007D62E2"/>
    <w:rsid w:val="007D6805"/>
    <w:rsid w:val="007D782E"/>
    <w:rsid w:val="007E1F6E"/>
    <w:rsid w:val="007E38D3"/>
    <w:rsid w:val="007F039A"/>
    <w:rsid w:val="007F0808"/>
    <w:rsid w:val="007F38A9"/>
    <w:rsid w:val="007F51DA"/>
    <w:rsid w:val="007F63F7"/>
    <w:rsid w:val="007F7974"/>
    <w:rsid w:val="0080082D"/>
    <w:rsid w:val="00801618"/>
    <w:rsid w:val="0080330C"/>
    <w:rsid w:val="00804941"/>
    <w:rsid w:val="008050E3"/>
    <w:rsid w:val="00806823"/>
    <w:rsid w:val="00807160"/>
    <w:rsid w:val="0080733F"/>
    <w:rsid w:val="008106CC"/>
    <w:rsid w:val="00810DED"/>
    <w:rsid w:val="0081154B"/>
    <w:rsid w:val="008116CE"/>
    <w:rsid w:val="00811C7E"/>
    <w:rsid w:val="00816172"/>
    <w:rsid w:val="008162EC"/>
    <w:rsid w:val="0082148E"/>
    <w:rsid w:val="00821CD8"/>
    <w:rsid w:val="00823039"/>
    <w:rsid w:val="0082321A"/>
    <w:rsid w:val="00824274"/>
    <w:rsid w:val="00825925"/>
    <w:rsid w:val="00827A1D"/>
    <w:rsid w:val="0083222D"/>
    <w:rsid w:val="00832962"/>
    <w:rsid w:val="00835F13"/>
    <w:rsid w:val="0083635C"/>
    <w:rsid w:val="008406A0"/>
    <w:rsid w:val="0084152D"/>
    <w:rsid w:val="008478A2"/>
    <w:rsid w:val="00847FD2"/>
    <w:rsid w:val="00850A82"/>
    <w:rsid w:val="0085138D"/>
    <w:rsid w:val="00853AE0"/>
    <w:rsid w:val="00854942"/>
    <w:rsid w:val="00856014"/>
    <w:rsid w:val="00856F18"/>
    <w:rsid w:val="008573CE"/>
    <w:rsid w:val="008627A1"/>
    <w:rsid w:val="00863432"/>
    <w:rsid w:val="008635BB"/>
    <w:rsid w:val="00863787"/>
    <w:rsid w:val="00866601"/>
    <w:rsid w:val="00866621"/>
    <w:rsid w:val="008674E9"/>
    <w:rsid w:val="00870EBE"/>
    <w:rsid w:val="0087144F"/>
    <w:rsid w:val="008727ED"/>
    <w:rsid w:val="008750E2"/>
    <w:rsid w:val="0087638B"/>
    <w:rsid w:val="00877EDA"/>
    <w:rsid w:val="008808A2"/>
    <w:rsid w:val="00884866"/>
    <w:rsid w:val="0088537C"/>
    <w:rsid w:val="00890D71"/>
    <w:rsid w:val="00890EC6"/>
    <w:rsid w:val="008923FB"/>
    <w:rsid w:val="00896380"/>
    <w:rsid w:val="008A097E"/>
    <w:rsid w:val="008A0EC9"/>
    <w:rsid w:val="008A10D4"/>
    <w:rsid w:val="008A1DA3"/>
    <w:rsid w:val="008A7334"/>
    <w:rsid w:val="008B060B"/>
    <w:rsid w:val="008B5D72"/>
    <w:rsid w:val="008B6635"/>
    <w:rsid w:val="008B6771"/>
    <w:rsid w:val="008C042C"/>
    <w:rsid w:val="008C27E4"/>
    <w:rsid w:val="008C52E7"/>
    <w:rsid w:val="008C646A"/>
    <w:rsid w:val="008C750D"/>
    <w:rsid w:val="008D14E8"/>
    <w:rsid w:val="008D4B45"/>
    <w:rsid w:val="008E000E"/>
    <w:rsid w:val="008E1321"/>
    <w:rsid w:val="008E1E78"/>
    <w:rsid w:val="008E313A"/>
    <w:rsid w:val="008E3640"/>
    <w:rsid w:val="008E4229"/>
    <w:rsid w:val="008F0AA6"/>
    <w:rsid w:val="008F2D73"/>
    <w:rsid w:val="008F32B2"/>
    <w:rsid w:val="008F3512"/>
    <w:rsid w:val="00901113"/>
    <w:rsid w:val="0090211A"/>
    <w:rsid w:val="009043EF"/>
    <w:rsid w:val="00912150"/>
    <w:rsid w:val="00915230"/>
    <w:rsid w:val="0091555C"/>
    <w:rsid w:val="00931852"/>
    <w:rsid w:val="00931D16"/>
    <w:rsid w:val="00932DCD"/>
    <w:rsid w:val="00935275"/>
    <w:rsid w:val="0093580E"/>
    <w:rsid w:val="009374DC"/>
    <w:rsid w:val="0094060C"/>
    <w:rsid w:val="00945B78"/>
    <w:rsid w:val="00946068"/>
    <w:rsid w:val="00947149"/>
    <w:rsid w:val="00951240"/>
    <w:rsid w:val="00952EBF"/>
    <w:rsid w:val="009569F7"/>
    <w:rsid w:val="00960336"/>
    <w:rsid w:val="00961AD8"/>
    <w:rsid w:val="0096342A"/>
    <w:rsid w:val="00964708"/>
    <w:rsid w:val="00965CA5"/>
    <w:rsid w:val="00970738"/>
    <w:rsid w:val="00975701"/>
    <w:rsid w:val="00975CE7"/>
    <w:rsid w:val="0098102D"/>
    <w:rsid w:val="009819C5"/>
    <w:rsid w:val="00982E70"/>
    <w:rsid w:val="00985499"/>
    <w:rsid w:val="00986911"/>
    <w:rsid w:val="009924BC"/>
    <w:rsid w:val="00993DDF"/>
    <w:rsid w:val="00995694"/>
    <w:rsid w:val="0099680C"/>
    <w:rsid w:val="009A7B5C"/>
    <w:rsid w:val="009B06BB"/>
    <w:rsid w:val="009B14D8"/>
    <w:rsid w:val="009B1D69"/>
    <w:rsid w:val="009C0FAB"/>
    <w:rsid w:val="009C351B"/>
    <w:rsid w:val="009C4705"/>
    <w:rsid w:val="009C63F8"/>
    <w:rsid w:val="009C6755"/>
    <w:rsid w:val="009C6A3C"/>
    <w:rsid w:val="009C7047"/>
    <w:rsid w:val="009D42E8"/>
    <w:rsid w:val="009D43A0"/>
    <w:rsid w:val="009D6999"/>
    <w:rsid w:val="009D777D"/>
    <w:rsid w:val="009E354D"/>
    <w:rsid w:val="009E675C"/>
    <w:rsid w:val="009F0943"/>
    <w:rsid w:val="009F1CBA"/>
    <w:rsid w:val="009F2246"/>
    <w:rsid w:val="009F2616"/>
    <w:rsid w:val="009F3EF4"/>
    <w:rsid w:val="009F6E06"/>
    <w:rsid w:val="009F6FB4"/>
    <w:rsid w:val="009F7547"/>
    <w:rsid w:val="00A0032B"/>
    <w:rsid w:val="00A033EF"/>
    <w:rsid w:val="00A0788C"/>
    <w:rsid w:val="00A101A9"/>
    <w:rsid w:val="00A15064"/>
    <w:rsid w:val="00A17BA0"/>
    <w:rsid w:val="00A23D1F"/>
    <w:rsid w:val="00A26FE6"/>
    <w:rsid w:val="00A328CC"/>
    <w:rsid w:val="00A33B9F"/>
    <w:rsid w:val="00A34F5A"/>
    <w:rsid w:val="00A3553A"/>
    <w:rsid w:val="00A4256D"/>
    <w:rsid w:val="00A517B2"/>
    <w:rsid w:val="00A52073"/>
    <w:rsid w:val="00A543D0"/>
    <w:rsid w:val="00A605CE"/>
    <w:rsid w:val="00A606F0"/>
    <w:rsid w:val="00A608BF"/>
    <w:rsid w:val="00A62F15"/>
    <w:rsid w:val="00A6417E"/>
    <w:rsid w:val="00A6471B"/>
    <w:rsid w:val="00A73C36"/>
    <w:rsid w:val="00A743B3"/>
    <w:rsid w:val="00A74EC6"/>
    <w:rsid w:val="00A77B3E"/>
    <w:rsid w:val="00A80B9A"/>
    <w:rsid w:val="00A80CAD"/>
    <w:rsid w:val="00A81F9D"/>
    <w:rsid w:val="00A8249C"/>
    <w:rsid w:val="00A8470E"/>
    <w:rsid w:val="00A86857"/>
    <w:rsid w:val="00A87813"/>
    <w:rsid w:val="00A90EAE"/>
    <w:rsid w:val="00A91B47"/>
    <w:rsid w:val="00A9499A"/>
    <w:rsid w:val="00AA1881"/>
    <w:rsid w:val="00AA2AE7"/>
    <w:rsid w:val="00AB3114"/>
    <w:rsid w:val="00AB44A7"/>
    <w:rsid w:val="00AB4B69"/>
    <w:rsid w:val="00AB7256"/>
    <w:rsid w:val="00AB7378"/>
    <w:rsid w:val="00AC14D0"/>
    <w:rsid w:val="00AD1F6F"/>
    <w:rsid w:val="00AE00D6"/>
    <w:rsid w:val="00AE0A54"/>
    <w:rsid w:val="00AE1659"/>
    <w:rsid w:val="00AE2907"/>
    <w:rsid w:val="00AE336F"/>
    <w:rsid w:val="00AE6730"/>
    <w:rsid w:val="00AF3106"/>
    <w:rsid w:val="00AF4A2E"/>
    <w:rsid w:val="00AF66B1"/>
    <w:rsid w:val="00B03897"/>
    <w:rsid w:val="00B05865"/>
    <w:rsid w:val="00B06B89"/>
    <w:rsid w:val="00B12EF7"/>
    <w:rsid w:val="00B133DA"/>
    <w:rsid w:val="00B14885"/>
    <w:rsid w:val="00B1492E"/>
    <w:rsid w:val="00B15B86"/>
    <w:rsid w:val="00B17D56"/>
    <w:rsid w:val="00B200E6"/>
    <w:rsid w:val="00B213C6"/>
    <w:rsid w:val="00B23A7C"/>
    <w:rsid w:val="00B24EAA"/>
    <w:rsid w:val="00B262FB"/>
    <w:rsid w:val="00B307F3"/>
    <w:rsid w:val="00B31A5B"/>
    <w:rsid w:val="00B325F2"/>
    <w:rsid w:val="00B3531A"/>
    <w:rsid w:val="00B372B4"/>
    <w:rsid w:val="00B404FD"/>
    <w:rsid w:val="00B43650"/>
    <w:rsid w:val="00B53B0B"/>
    <w:rsid w:val="00B60962"/>
    <w:rsid w:val="00B64CA6"/>
    <w:rsid w:val="00B662CA"/>
    <w:rsid w:val="00B7296E"/>
    <w:rsid w:val="00B73B2B"/>
    <w:rsid w:val="00B744D9"/>
    <w:rsid w:val="00B8021E"/>
    <w:rsid w:val="00B8149F"/>
    <w:rsid w:val="00B815AF"/>
    <w:rsid w:val="00B8197C"/>
    <w:rsid w:val="00B86140"/>
    <w:rsid w:val="00B86CB9"/>
    <w:rsid w:val="00B872A8"/>
    <w:rsid w:val="00B90C03"/>
    <w:rsid w:val="00B926E0"/>
    <w:rsid w:val="00B93C4A"/>
    <w:rsid w:val="00B93DE9"/>
    <w:rsid w:val="00B95495"/>
    <w:rsid w:val="00B9738C"/>
    <w:rsid w:val="00B97D92"/>
    <w:rsid w:val="00BA1652"/>
    <w:rsid w:val="00BA2EF9"/>
    <w:rsid w:val="00BB3716"/>
    <w:rsid w:val="00BB3B6C"/>
    <w:rsid w:val="00BB4C0E"/>
    <w:rsid w:val="00BB55C0"/>
    <w:rsid w:val="00BB663D"/>
    <w:rsid w:val="00BB7135"/>
    <w:rsid w:val="00BC1BE7"/>
    <w:rsid w:val="00BC39B8"/>
    <w:rsid w:val="00BD4557"/>
    <w:rsid w:val="00BD5164"/>
    <w:rsid w:val="00BD7399"/>
    <w:rsid w:val="00BE12CD"/>
    <w:rsid w:val="00BE1B60"/>
    <w:rsid w:val="00BE3786"/>
    <w:rsid w:val="00BE3A77"/>
    <w:rsid w:val="00BE6A8C"/>
    <w:rsid w:val="00BF17F6"/>
    <w:rsid w:val="00BF4A9D"/>
    <w:rsid w:val="00BF72DF"/>
    <w:rsid w:val="00C02375"/>
    <w:rsid w:val="00C039A6"/>
    <w:rsid w:val="00C058DE"/>
    <w:rsid w:val="00C06F5E"/>
    <w:rsid w:val="00C07B7B"/>
    <w:rsid w:val="00C134B6"/>
    <w:rsid w:val="00C13FC9"/>
    <w:rsid w:val="00C15DCF"/>
    <w:rsid w:val="00C165ED"/>
    <w:rsid w:val="00C1676C"/>
    <w:rsid w:val="00C310AC"/>
    <w:rsid w:val="00C32A6F"/>
    <w:rsid w:val="00C33A6A"/>
    <w:rsid w:val="00C34D9E"/>
    <w:rsid w:val="00C370A1"/>
    <w:rsid w:val="00C3791D"/>
    <w:rsid w:val="00C42BF7"/>
    <w:rsid w:val="00C447FF"/>
    <w:rsid w:val="00C45D0E"/>
    <w:rsid w:val="00C46B79"/>
    <w:rsid w:val="00C5152F"/>
    <w:rsid w:val="00C51CDB"/>
    <w:rsid w:val="00C5455A"/>
    <w:rsid w:val="00C55BC6"/>
    <w:rsid w:val="00C62D84"/>
    <w:rsid w:val="00C62EFE"/>
    <w:rsid w:val="00C67418"/>
    <w:rsid w:val="00C72004"/>
    <w:rsid w:val="00C72083"/>
    <w:rsid w:val="00C76D61"/>
    <w:rsid w:val="00C82D94"/>
    <w:rsid w:val="00C84DFC"/>
    <w:rsid w:val="00C84E6E"/>
    <w:rsid w:val="00C91D44"/>
    <w:rsid w:val="00C956C8"/>
    <w:rsid w:val="00CA5268"/>
    <w:rsid w:val="00CA59C5"/>
    <w:rsid w:val="00CA6B03"/>
    <w:rsid w:val="00CA7B3A"/>
    <w:rsid w:val="00CB10F5"/>
    <w:rsid w:val="00CB6182"/>
    <w:rsid w:val="00CC06EA"/>
    <w:rsid w:val="00CC10B5"/>
    <w:rsid w:val="00CC1BB1"/>
    <w:rsid w:val="00CC2EE3"/>
    <w:rsid w:val="00CC3BC0"/>
    <w:rsid w:val="00CC4229"/>
    <w:rsid w:val="00CC46D5"/>
    <w:rsid w:val="00CC505D"/>
    <w:rsid w:val="00CC723C"/>
    <w:rsid w:val="00CD041A"/>
    <w:rsid w:val="00CD2CB9"/>
    <w:rsid w:val="00CD530A"/>
    <w:rsid w:val="00CE0E91"/>
    <w:rsid w:val="00CE2FE1"/>
    <w:rsid w:val="00CE4FAA"/>
    <w:rsid w:val="00CE7EA6"/>
    <w:rsid w:val="00CF01BA"/>
    <w:rsid w:val="00CF3A18"/>
    <w:rsid w:val="00D0030C"/>
    <w:rsid w:val="00D018CA"/>
    <w:rsid w:val="00D02565"/>
    <w:rsid w:val="00D02C80"/>
    <w:rsid w:val="00D02DEC"/>
    <w:rsid w:val="00D03000"/>
    <w:rsid w:val="00D0365D"/>
    <w:rsid w:val="00D062C2"/>
    <w:rsid w:val="00D1069E"/>
    <w:rsid w:val="00D10B89"/>
    <w:rsid w:val="00D11666"/>
    <w:rsid w:val="00D131FE"/>
    <w:rsid w:val="00D13E2F"/>
    <w:rsid w:val="00D15CAA"/>
    <w:rsid w:val="00D2561E"/>
    <w:rsid w:val="00D337B6"/>
    <w:rsid w:val="00D3772D"/>
    <w:rsid w:val="00D40CF0"/>
    <w:rsid w:val="00D41825"/>
    <w:rsid w:val="00D44B03"/>
    <w:rsid w:val="00D44EF0"/>
    <w:rsid w:val="00D45DA7"/>
    <w:rsid w:val="00D4600D"/>
    <w:rsid w:val="00D460AB"/>
    <w:rsid w:val="00D52AFA"/>
    <w:rsid w:val="00D53560"/>
    <w:rsid w:val="00D53BB5"/>
    <w:rsid w:val="00D54944"/>
    <w:rsid w:val="00D54EDE"/>
    <w:rsid w:val="00D5624A"/>
    <w:rsid w:val="00D567E8"/>
    <w:rsid w:val="00D569A1"/>
    <w:rsid w:val="00D61889"/>
    <w:rsid w:val="00D619CC"/>
    <w:rsid w:val="00D61D6E"/>
    <w:rsid w:val="00D6380C"/>
    <w:rsid w:val="00D643B5"/>
    <w:rsid w:val="00D656C4"/>
    <w:rsid w:val="00D66A39"/>
    <w:rsid w:val="00D73C3F"/>
    <w:rsid w:val="00D73C49"/>
    <w:rsid w:val="00D746A1"/>
    <w:rsid w:val="00D75ADB"/>
    <w:rsid w:val="00D821C8"/>
    <w:rsid w:val="00D82C82"/>
    <w:rsid w:val="00D84573"/>
    <w:rsid w:val="00D85583"/>
    <w:rsid w:val="00D965B6"/>
    <w:rsid w:val="00DA10ED"/>
    <w:rsid w:val="00DA250C"/>
    <w:rsid w:val="00DA4BE6"/>
    <w:rsid w:val="00DA4CAD"/>
    <w:rsid w:val="00DA64A9"/>
    <w:rsid w:val="00DB4854"/>
    <w:rsid w:val="00DB6D1F"/>
    <w:rsid w:val="00DB7736"/>
    <w:rsid w:val="00DC42EC"/>
    <w:rsid w:val="00DC5CA7"/>
    <w:rsid w:val="00DC6570"/>
    <w:rsid w:val="00DD12E6"/>
    <w:rsid w:val="00DD3D5F"/>
    <w:rsid w:val="00DD5836"/>
    <w:rsid w:val="00DE0F2C"/>
    <w:rsid w:val="00DE0F83"/>
    <w:rsid w:val="00DE1892"/>
    <w:rsid w:val="00DE2819"/>
    <w:rsid w:val="00DE37FD"/>
    <w:rsid w:val="00DE71B8"/>
    <w:rsid w:val="00DF5CA8"/>
    <w:rsid w:val="00DF6811"/>
    <w:rsid w:val="00DF7345"/>
    <w:rsid w:val="00E00130"/>
    <w:rsid w:val="00E00324"/>
    <w:rsid w:val="00E05063"/>
    <w:rsid w:val="00E06D2E"/>
    <w:rsid w:val="00E07E85"/>
    <w:rsid w:val="00E11AED"/>
    <w:rsid w:val="00E13049"/>
    <w:rsid w:val="00E13406"/>
    <w:rsid w:val="00E14321"/>
    <w:rsid w:val="00E204BB"/>
    <w:rsid w:val="00E20ED9"/>
    <w:rsid w:val="00E222D9"/>
    <w:rsid w:val="00E22B2B"/>
    <w:rsid w:val="00E25382"/>
    <w:rsid w:val="00E318FD"/>
    <w:rsid w:val="00E3242E"/>
    <w:rsid w:val="00E339F7"/>
    <w:rsid w:val="00E36684"/>
    <w:rsid w:val="00E41B8A"/>
    <w:rsid w:val="00E51D11"/>
    <w:rsid w:val="00E52D71"/>
    <w:rsid w:val="00E538A4"/>
    <w:rsid w:val="00E538E3"/>
    <w:rsid w:val="00E5708B"/>
    <w:rsid w:val="00E57E1C"/>
    <w:rsid w:val="00E64E8D"/>
    <w:rsid w:val="00E75381"/>
    <w:rsid w:val="00E76C34"/>
    <w:rsid w:val="00E76E2C"/>
    <w:rsid w:val="00E77464"/>
    <w:rsid w:val="00E816C8"/>
    <w:rsid w:val="00E822A7"/>
    <w:rsid w:val="00E83114"/>
    <w:rsid w:val="00E83C3A"/>
    <w:rsid w:val="00E919D5"/>
    <w:rsid w:val="00E967CB"/>
    <w:rsid w:val="00EA0842"/>
    <w:rsid w:val="00EA0940"/>
    <w:rsid w:val="00EA2193"/>
    <w:rsid w:val="00EA5E1E"/>
    <w:rsid w:val="00EA69B0"/>
    <w:rsid w:val="00EA70A8"/>
    <w:rsid w:val="00EB0085"/>
    <w:rsid w:val="00EB12D7"/>
    <w:rsid w:val="00EB3B44"/>
    <w:rsid w:val="00EB3B9E"/>
    <w:rsid w:val="00EB3BE7"/>
    <w:rsid w:val="00EB5C73"/>
    <w:rsid w:val="00EC2890"/>
    <w:rsid w:val="00EC3E61"/>
    <w:rsid w:val="00EC4ECB"/>
    <w:rsid w:val="00EC5807"/>
    <w:rsid w:val="00ED0AE7"/>
    <w:rsid w:val="00ED0D0D"/>
    <w:rsid w:val="00ED27EF"/>
    <w:rsid w:val="00ED3A20"/>
    <w:rsid w:val="00ED7217"/>
    <w:rsid w:val="00EE1392"/>
    <w:rsid w:val="00EE66C4"/>
    <w:rsid w:val="00EF0157"/>
    <w:rsid w:val="00EF164C"/>
    <w:rsid w:val="00EF1759"/>
    <w:rsid w:val="00EF1C83"/>
    <w:rsid w:val="00EF4A5D"/>
    <w:rsid w:val="00EF6067"/>
    <w:rsid w:val="00EF6730"/>
    <w:rsid w:val="00F016F4"/>
    <w:rsid w:val="00F02633"/>
    <w:rsid w:val="00F03826"/>
    <w:rsid w:val="00F03CDE"/>
    <w:rsid w:val="00F05582"/>
    <w:rsid w:val="00F06808"/>
    <w:rsid w:val="00F1236E"/>
    <w:rsid w:val="00F1302E"/>
    <w:rsid w:val="00F1304C"/>
    <w:rsid w:val="00F130DE"/>
    <w:rsid w:val="00F15D00"/>
    <w:rsid w:val="00F257ED"/>
    <w:rsid w:val="00F26F96"/>
    <w:rsid w:val="00F3311C"/>
    <w:rsid w:val="00F41A28"/>
    <w:rsid w:val="00F41DBA"/>
    <w:rsid w:val="00F42CD8"/>
    <w:rsid w:val="00F449A1"/>
    <w:rsid w:val="00F44C72"/>
    <w:rsid w:val="00F5024B"/>
    <w:rsid w:val="00F56ECB"/>
    <w:rsid w:val="00F57D45"/>
    <w:rsid w:val="00F60106"/>
    <w:rsid w:val="00F65132"/>
    <w:rsid w:val="00F65236"/>
    <w:rsid w:val="00F65F88"/>
    <w:rsid w:val="00F66659"/>
    <w:rsid w:val="00F66CAF"/>
    <w:rsid w:val="00F71405"/>
    <w:rsid w:val="00F72D60"/>
    <w:rsid w:val="00F75DD8"/>
    <w:rsid w:val="00F91B44"/>
    <w:rsid w:val="00F93613"/>
    <w:rsid w:val="00F94181"/>
    <w:rsid w:val="00F94B66"/>
    <w:rsid w:val="00FA1C83"/>
    <w:rsid w:val="00FA279C"/>
    <w:rsid w:val="00FA4F1B"/>
    <w:rsid w:val="00FA501E"/>
    <w:rsid w:val="00FA6DA9"/>
    <w:rsid w:val="00FB1B86"/>
    <w:rsid w:val="00FB2382"/>
    <w:rsid w:val="00FB2FE0"/>
    <w:rsid w:val="00FB300B"/>
    <w:rsid w:val="00FB528D"/>
    <w:rsid w:val="00FB679B"/>
    <w:rsid w:val="00FC00CC"/>
    <w:rsid w:val="00FC37D1"/>
    <w:rsid w:val="00FC4FB6"/>
    <w:rsid w:val="00FD0AA3"/>
    <w:rsid w:val="00FD4887"/>
    <w:rsid w:val="00FD7EDE"/>
    <w:rsid w:val="00FE0ACA"/>
    <w:rsid w:val="00FE0CAE"/>
    <w:rsid w:val="00FE2736"/>
    <w:rsid w:val="00FE6202"/>
    <w:rsid w:val="00FE6826"/>
    <w:rsid w:val="00FE74CA"/>
    <w:rsid w:val="00FF22B9"/>
    <w:rsid w:val="00FF2ADE"/>
    <w:rsid w:val="00FF7DFD"/>
    <w:rsid w:val="0189E789"/>
    <w:rsid w:val="01B70F5C"/>
    <w:rsid w:val="01D2ECDF"/>
    <w:rsid w:val="01DFB4A8"/>
    <w:rsid w:val="01F00E79"/>
    <w:rsid w:val="01F03FDA"/>
    <w:rsid w:val="01F8E75A"/>
    <w:rsid w:val="02DF418D"/>
    <w:rsid w:val="02F7897B"/>
    <w:rsid w:val="0357EBCC"/>
    <w:rsid w:val="035CB9AB"/>
    <w:rsid w:val="0394B7BB"/>
    <w:rsid w:val="03AA4D96"/>
    <w:rsid w:val="03C86D3F"/>
    <w:rsid w:val="03D7A3D8"/>
    <w:rsid w:val="042F5C69"/>
    <w:rsid w:val="047478F0"/>
    <w:rsid w:val="0496BFBD"/>
    <w:rsid w:val="04978021"/>
    <w:rsid w:val="0530881C"/>
    <w:rsid w:val="0531D0F8"/>
    <w:rsid w:val="0583F1A9"/>
    <w:rsid w:val="05E4E608"/>
    <w:rsid w:val="05FA0F5C"/>
    <w:rsid w:val="05FB3E4C"/>
    <w:rsid w:val="069AC7B7"/>
    <w:rsid w:val="069DF93A"/>
    <w:rsid w:val="06DE3F10"/>
    <w:rsid w:val="06E5FFB0"/>
    <w:rsid w:val="06EDED36"/>
    <w:rsid w:val="0713DBB2"/>
    <w:rsid w:val="0714440C"/>
    <w:rsid w:val="077625D7"/>
    <w:rsid w:val="077F3F91"/>
    <w:rsid w:val="0798809A"/>
    <w:rsid w:val="07BBDBA1"/>
    <w:rsid w:val="07DDCC04"/>
    <w:rsid w:val="07DE77F9"/>
    <w:rsid w:val="07E9E674"/>
    <w:rsid w:val="0839C99B"/>
    <w:rsid w:val="085AC01E"/>
    <w:rsid w:val="08AEAA2C"/>
    <w:rsid w:val="08C4B428"/>
    <w:rsid w:val="0915BB9D"/>
    <w:rsid w:val="0931CB05"/>
    <w:rsid w:val="09534451"/>
    <w:rsid w:val="09656883"/>
    <w:rsid w:val="097289B5"/>
    <w:rsid w:val="0A0BD98F"/>
    <w:rsid w:val="0A694F98"/>
    <w:rsid w:val="0B09C09A"/>
    <w:rsid w:val="0B681D0C"/>
    <w:rsid w:val="0BC15E59"/>
    <w:rsid w:val="0C5396AB"/>
    <w:rsid w:val="0C7E22DC"/>
    <w:rsid w:val="0C8C794A"/>
    <w:rsid w:val="0CE0C424"/>
    <w:rsid w:val="0CE8D577"/>
    <w:rsid w:val="0D165D6C"/>
    <w:rsid w:val="0D1C55A9"/>
    <w:rsid w:val="0D3DB906"/>
    <w:rsid w:val="0D5D2EBA"/>
    <w:rsid w:val="0D75DB94"/>
    <w:rsid w:val="0D7D4950"/>
    <w:rsid w:val="0D7F7416"/>
    <w:rsid w:val="0DDAB941"/>
    <w:rsid w:val="0DDE2C35"/>
    <w:rsid w:val="0DEFF7ED"/>
    <w:rsid w:val="0E1F6AF9"/>
    <w:rsid w:val="0E243DEB"/>
    <w:rsid w:val="0EAF3522"/>
    <w:rsid w:val="0EB59D99"/>
    <w:rsid w:val="0EF1DB9B"/>
    <w:rsid w:val="0EF6FAC4"/>
    <w:rsid w:val="0F097F13"/>
    <w:rsid w:val="0F1788FC"/>
    <w:rsid w:val="0F6F90DF"/>
    <w:rsid w:val="0F735CA8"/>
    <w:rsid w:val="0F8B376D"/>
    <w:rsid w:val="1006015A"/>
    <w:rsid w:val="1074DDF1"/>
    <w:rsid w:val="10782006"/>
    <w:rsid w:val="10A54F74"/>
    <w:rsid w:val="10BC8813"/>
    <w:rsid w:val="10C35532"/>
    <w:rsid w:val="10C4749E"/>
    <w:rsid w:val="110DDF71"/>
    <w:rsid w:val="1123E49F"/>
    <w:rsid w:val="113DF0F3"/>
    <w:rsid w:val="11636B34"/>
    <w:rsid w:val="12022B51"/>
    <w:rsid w:val="124FDD5B"/>
    <w:rsid w:val="125129D4"/>
    <w:rsid w:val="1294527C"/>
    <w:rsid w:val="132A1D48"/>
    <w:rsid w:val="134B5897"/>
    <w:rsid w:val="13970992"/>
    <w:rsid w:val="13AC2461"/>
    <w:rsid w:val="13DA531E"/>
    <w:rsid w:val="1404D619"/>
    <w:rsid w:val="140AC081"/>
    <w:rsid w:val="1415F2B5"/>
    <w:rsid w:val="144D6DB9"/>
    <w:rsid w:val="14739EF1"/>
    <w:rsid w:val="14E26677"/>
    <w:rsid w:val="1545F1EC"/>
    <w:rsid w:val="1547F4C2"/>
    <w:rsid w:val="1562643C"/>
    <w:rsid w:val="157A7226"/>
    <w:rsid w:val="159AFD22"/>
    <w:rsid w:val="159BDE1D"/>
    <w:rsid w:val="15F84DA9"/>
    <w:rsid w:val="16228F58"/>
    <w:rsid w:val="162A7CDE"/>
    <w:rsid w:val="169D367B"/>
    <w:rsid w:val="16A6490D"/>
    <w:rsid w:val="170C61EF"/>
    <w:rsid w:val="171C86FE"/>
    <w:rsid w:val="17261544"/>
    <w:rsid w:val="177B3EDF"/>
    <w:rsid w:val="177B695D"/>
    <w:rsid w:val="17BD950E"/>
    <w:rsid w:val="17DD7558"/>
    <w:rsid w:val="17E4660E"/>
    <w:rsid w:val="182E73D6"/>
    <w:rsid w:val="18338ADE"/>
    <w:rsid w:val="1841E7F0"/>
    <w:rsid w:val="186A098E"/>
    <w:rsid w:val="188331EB"/>
    <w:rsid w:val="18A83250"/>
    <w:rsid w:val="18DEA93E"/>
    <w:rsid w:val="191739BE"/>
    <w:rsid w:val="192F9078"/>
    <w:rsid w:val="19621DA0"/>
    <w:rsid w:val="19C97D2B"/>
    <w:rsid w:val="19EE83F7"/>
    <w:rsid w:val="1A0CB449"/>
    <w:rsid w:val="1A70E68A"/>
    <w:rsid w:val="1AA56BF0"/>
    <w:rsid w:val="1ACCF847"/>
    <w:rsid w:val="1AE4C5A4"/>
    <w:rsid w:val="1AEA62DF"/>
    <w:rsid w:val="1B839356"/>
    <w:rsid w:val="1B8FE53A"/>
    <w:rsid w:val="1BEC3938"/>
    <w:rsid w:val="1BFCCD3E"/>
    <w:rsid w:val="1C057506"/>
    <w:rsid w:val="1C5B60CD"/>
    <w:rsid w:val="1C77ECC6"/>
    <w:rsid w:val="1C7F9CE3"/>
    <w:rsid w:val="1C91D0DC"/>
    <w:rsid w:val="1CC04E41"/>
    <w:rsid w:val="1D739C44"/>
    <w:rsid w:val="1DF3A45E"/>
    <w:rsid w:val="1E584F6F"/>
    <w:rsid w:val="1EC4E6EB"/>
    <w:rsid w:val="1F0F22E5"/>
    <w:rsid w:val="1F36B938"/>
    <w:rsid w:val="1F647076"/>
    <w:rsid w:val="1F6917EE"/>
    <w:rsid w:val="1F8603F1"/>
    <w:rsid w:val="1F9ED1FC"/>
    <w:rsid w:val="1FB0F94E"/>
    <w:rsid w:val="1FDDECCB"/>
    <w:rsid w:val="1FFC44C5"/>
    <w:rsid w:val="20031BE7"/>
    <w:rsid w:val="20127231"/>
    <w:rsid w:val="203B57C7"/>
    <w:rsid w:val="2062ECD0"/>
    <w:rsid w:val="20F83A15"/>
    <w:rsid w:val="20FD42FF"/>
    <w:rsid w:val="2145A9FF"/>
    <w:rsid w:val="2161035B"/>
    <w:rsid w:val="216FB8C0"/>
    <w:rsid w:val="21858DDC"/>
    <w:rsid w:val="218F58B9"/>
    <w:rsid w:val="21964A24"/>
    <w:rsid w:val="21D24DEF"/>
    <w:rsid w:val="21D8BCAA"/>
    <w:rsid w:val="22199CB9"/>
    <w:rsid w:val="223AFF96"/>
    <w:rsid w:val="226A315D"/>
    <w:rsid w:val="229DC382"/>
    <w:rsid w:val="23215E3D"/>
    <w:rsid w:val="2358AAD0"/>
    <w:rsid w:val="23A25BB8"/>
    <w:rsid w:val="2407EEBF"/>
    <w:rsid w:val="2464E970"/>
    <w:rsid w:val="247C558D"/>
    <w:rsid w:val="24A07F28"/>
    <w:rsid w:val="24A2ACD5"/>
    <w:rsid w:val="24B12FC0"/>
    <w:rsid w:val="24EF0372"/>
    <w:rsid w:val="25413F9F"/>
    <w:rsid w:val="255E188C"/>
    <w:rsid w:val="25960788"/>
    <w:rsid w:val="26433435"/>
    <w:rsid w:val="268AD3D3"/>
    <w:rsid w:val="2693ECB4"/>
    <w:rsid w:val="26AFB8A6"/>
    <w:rsid w:val="26C0D41D"/>
    <w:rsid w:val="26E713BE"/>
    <w:rsid w:val="2702B7EE"/>
    <w:rsid w:val="272C7615"/>
    <w:rsid w:val="277864CA"/>
    <w:rsid w:val="27B93EA7"/>
    <w:rsid w:val="27DBA703"/>
    <w:rsid w:val="283AA787"/>
    <w:rsid w:val="2887637B"/>
    <w:rsid w:val="288CF326"/>
    <w:rsid w:val="28B423DC"/>
    <w:rsid w:val="28D69F28"/>
    <w:rsid w:val="28E55A23"/>
    <w:rsid w:val="28FD5C83"/>
    <w:rsid w:val="2925B3A6"/>
    <w:rsid w:val="2977216F"/>
    <w:rsid w:val="298C8E69"/>
    <w:rsid w:val="29DFF905"/>
    <w:rsid w:val="29F4CA49"/>
    <w:rsid w:val="2A7B205D"/>
    <w:rsid w:val="2AC28026"/>
    <w:rsid w:val="2B4D384D"/>
    <w:rsid w:val="2B6C26C9"/>
    <w:rsid w:val="2BED253D"/>
    <w:rsid w:val="2C07884C"/>
    <w:rsid w:val="2C14D0F1"/>
    <w:rsid w:val="2C2C924B"/>
    <w:rsid w:val="2C588F0B"/>
    <w:rsid w:val="2C67D1A4"/>
    <w:rsid w:val="2CD8C07B"/>
    <w:rsid w:val="2CEA0EB2"/>
    <w:rsid w:val="2D1A3A0A"/>
    <w:rsid w:val="2D43F364"/>
    <w:rsid w:val="2D88C3EF"/>
    <w:rsid w:val="2DB0A152"/>
    <w:rsid w:val="2DED6F00"/>
    <w:rsid w:val="2DF3CEB5"/>
    <w:rsid w:val="2E16DFB2"/>
    <w:rsid w:val="2E473733"/>
    <w:rsid w:val="2E47616E"/>
    <w:rsid w:val="2E4D8265"/>
    <w:rsid w:val="2E7490DC"/>
    <w:rsid w:val="2EC3E27D"/>
    <w:rsid w:val="2ED85D6C"/>
    <w:rsid w:val="2EFDBDEC"/>
    <w:rsid w:val="2F40E441"/>
    <w:rsid w:val="2F5A6DB5"/>
    <w:rsid w:val="2F60D1B3"/>
    <w:rsid w:val="310B4FED"/>
    <w:rsid w:val="31A22284"/>
    <w:rsid w:val="31CF4F24"/>
    <w:rsid w:val="327F4A18"/>
    <w:rsid w:val="32847DC4"/>
    <w:rsid w:val="328900BE"/>
    <w:rsid w:val="32CDF7AD"/>
    <w:rsid w:val="334F608D"/>
    <w:rsid w:val="336023E6"/>
    <w:rsid w:val="337FFF5C"/>
    <w:rsid w:val="33AE6313"/>
    <w:rsid w:val="33FD6248"/>
    <w:rsid w:val="34452343"/>
    <w:rsid w:val="344B100B"/>
    <w:rsid w:val="346AC42D"/>
    <w:rsid w:val="346EDF06"/>
    <w:rsid w:val="347358BD"/>
    <w:rsid w:val="34BA2A0B"/>
    <w:rsid w:val="34BC9FD5"/>
    <w:rsid w:val="34E0FA66"/>
    <w:rsid w:val="3507E219"/>
    <w:rsid w:val="355DBCD7"/>
    <w:rsid w:val="35778A4B"/>
    <w:rsid w:val="3583D470"/>
    <w:rsid w:val="358C143B"/>
    <w:rsid w:val="35C00A08"/>
    <w:rsid w:val="35C40C0C"/>
    <w:rsid w:val="36055162"/>
    <w:rsid w:val="36495FBB"/>
    <w:rsid w:val="366B1171"/>
    <w:rsid w:val="367CCAC7"/>
    <w:rsid w:val="36A2B327"/>
    <w:rsid w:val="37648E16"/>
    <w:rsid w:val="37D652DD"/>
    <w:rsid w:val="37F1CACD"/>
    <w:rsid w:val="37FB0982"/>
    <w:rsid w:val="381B49CC"/>
    <w:rsid w:val="38211238"/>
    <w:rsid w:val="382400A0"/>
    <w:rsid w:val="386419B9"/>
    <w:rsid w:val="38703475"/>
    <w:rsid w:val="38A5A9E3"/>
    <w:rsid w:val="38FBACCE"/>
    <w:rsid w:val="392C67D5"/>
    <w:rsid w:val="393C7502"/>
    <w:rsid w:val="398D1C58"/>
    <w:rsid w:val="399043C9"/>
    <w:rsid w:val="3996D9E3"/>
    <w:rsid w:val="39B46B89"/>
    <w:rsid w:val="39EF40E0"/>
    <w:rsid w:val="3A626716"/>
    <w:rsid w:val="3A638851"/>
    <w:rsid w:val="3A8F8FA9"/>
    <w:rsid w:val="3AF176B9"/>
    <w:rsid w:val="3B1612FB"/>
    <w:rsid w:val="3B3E6C69"/>
    <w:rsid w:val="3B4293EC"/>
    <w:rsid w:val="3B5CFBED"/>
    <w:rsid w:val="3B6A832E"/>
    <w:rsid w:val="3BAF4372"/>
    <w:rsid w:val="3C53F429"/>
    <w:rsid w:val="3C556D8B"/>
    <w:rsid w:val="3C64FFE2"/>
    <w:rsid w:val="3C67C41A"/>
    <w:rsid w:val="3C965DD7"/>
    <w:rsid w:val="3CEC5479"/>
    <w:rsid w:val="3D13E587"/>
    <w:rsid w:val="3D7E05A2"/>
    <w:rsid w:val="3D96B030"/>
    <w:rsid w:val="3DC45613"/>
    <w:rsid w:val="3E61D657"/>
    <w:rsid w:val="3E7CE8A6"/>
    <w:rsid w:val="3EBA9423"/>
    <w:rsid w:val="3EE2292C"/>
    <w:rsid w:val="3EF6F74D"/>
    <w:rsid w:val="3F1C11DF"/>
    <w:rsid w:val="3F328091"/>
    <w:rsid w:val="3F57DC86"/>
    <w:rsid w:val="3FB7DCD7"/>
    <w:rsid w:val="4040A4B1"/>
    <w:rsid w:val="40C98FB2"/>
    <w:rsid w:val="4130E921"/>
    <w:rsid w:val="4145BA65"/>
    <w:rsid w:val="4147594C"/>
    <w:rsid w:val="4184A170"/>
    <w:rsid w:val="41DA6E49"/>
    <w:rsid w:val="420B3756"/>
    <w:rsid w:val="4219AA8E"/>
    <w:rsid w:val="42219814"/>
    <w:rsid w:val="4231ECF4"/>
    <w:rsid w:val="4249EEE1"/>
    <w:rsid w:val="42718F8E"/>
    <w:rsid w:val="428F6978"/>
    <w:rsid w:val="42E329AD"/>
    <w:rsid w:val="43182167"/>
    <w:rsid w:val="431A1C47"/>
    <w:rsid w:val="434E34DB"/>
    <w:rsid w:val="43648838"/>
    <w:rsid w:val="43ABD5D1"/>
    <w:rsid w:val="43D937EC"/>
    <w:rsid w:val="43E439EB"/>
    <w:rsid w:val="4470A93F"/>
    <w:rsid w:val="449C77D1"/>
    <w:rsid w:val="44D117DB"/>
    <w:rsid w:val="451C035A"/>
    <w:rsid w:val="455938D6"/>
    <w:rsid w:val="455AEB15"/>
    <w:rsid w:val="45A76152"/>
    <w:rsid w:val="4687D0B8"/>
    <w:rsid w:val="469366CC"/>
    <w:rsid w:val="46D12356"/>
    <w:rsid w:val="46E37693"/>
    <w:rsid w:val="47041525"/>
    <w:rsid w:val="47150DD7"/>
    <w:rsid w:val="4760AB2F"/>
    <w:rsid w:val="479D16A5"/>
    <w:rsid w:val="47A128B5"/>
    <w:rsid w:val="47A55182"/>
    <w:rsid w:val="47B69AD0"/>
    <w:rsid w:val="47B77323"/>
    <w:rsid w:val="47C0709E"/>
    <w:rsid w:val="47CBEE7D"/>
    <w:rsid w:val="47DBB4BD"/>
    <w:rsid w:val="47E0DEA4"/>
    <w:rsid w:val="47EE4764"/>
    <w:rsid w:val="47FBEC11"/>
    <w:rsid w:val="482FDDD9"/>
    <w:rsid w:val="483E8520"/>
    <w:rsid w:val="484DEF7B"/>
    <w:rsid w:val="486CF3B7"/>
    <w:rsid w:val="493FA0C7"/>
    <w:rsid w:val="49526B31"/>
    <w:rsid w:val="49CAE9FC"/>
    <w:rsid w:val="49ED1EAD"/>
    <w:rsid w:val="49F52EF5"/>
    <w:rsid w:val="4ADFFF40"/>
    <w:rsid w:val="4AEDFE6C"/>
    <w:rsid w:val="4B0952F5"/>
    <w:rsid w:val="4B0B54AE"/>
    <w:rsid w:val="4B477CDF"/>
    <w:rsid w:val="4B4FCDCE"/>
    <w:rsid w:val="4B9C0027"/>
    <w:rsid w:val="4BB52884"/>
    <w:rsid w:val="4BD3D52F"/>
    <w:rsid w:val="4BD667CC"/>
    <w:rsid w:val="4BDCDF2A"/>
    <w:rsid w:val="4C09B91E"/>
    <w:rsid w:val="4C1E017A"/>
    <w:rsid w:val="4C222E81"/>
    <w:rsid w:val="4C53E7A6"/>
    <w:rsid w:val="4C80CBEB"/>
    <w:rsid w:val="4C838BD2"/>
    <w:rsid w:val="4C9F6A5A"/>
    <w:rsid w:val="4D18E6AF"/>
    <w:rsid w:val="4D3EF3C5"/>
    <w:rsid w:val="4D5C5D35"/>
    <w:rsid w:val="4F514BDB"/>
    <w:rsid w:val="4F63CF8E"/>
    <w:rsid w:val="4FCC5857"/>
    <w:rsid w:val="4FEC4C57"/>
    <w:rsid w:val="5013CA82"/>
    <w:rsid w:val="50310620"/>
    <w:rsid w:val="5095B131"/>
    <w:rsid w:val="509BEB7D"/>
    <w:rsid w:val="50BF0518"/>
    <w:rsid w:val="514085C9"/>
    <w:rsid w:val="519F3E60"/>
    <w:rsid w:val="51B6BE63"/>
    <w:rsid w:val="51B9015C"/>
    <w:rsid w:val="51C68205"/>
    <w:rsid w:val="51E789DF"/>
    <w:rsid w:val="52022630"/>
    <w:rsid w:val="5229C6DD"/>
    <w:rsid w:val="52855A1B"/>
    <w:rsid w:val="5294B68C"/>
    <w:rsid w:val="52B8B2DE"/>
    <w:rsid w:val="5319EC2D"/>
    <w:rsid w:val="53452A7D"/>
    <w:rsid w:val="53528EC4"/>
    <w:rsid w:val="53806AC6"/>
    <w:rsid w:val="53CF5C3E"/>
    <w:rsid w:val="547CB7A2"/>
    <w:rsid w:val="54A25CE3"/>
    <w:rsid w:val="54CA29A0"/>
    <w:rsid w:val="5521E244"/>
    <w:rsid w:val="552F1DD5"/>
    <w:rsid w:val="556A8CFF"/>
    <w:rsid w:val="556AAFF3"/>
    <w:rsid w:val="556DB4E0"/>
    <w:rsid w:val="5582286D"/>
    <w:rsid w:val="55A6AB08"/>
    <w:rsid w:val="55B734BE"/>
    <w:rsid w:val="55C1D63B"/>
    <w:rsid w:val="5669E3A9"/>
    <w:rsid w:val="568A2F86"/>
    <w:rsid w:val="56B80B88"/>
    <w:rsid w:val="56C9E62D"/>
    <w:rsid w:val="56DB9F83"/>
    <w:rsid w:val="56F3FC39"/>
    <w:rsid w:val="571674DA"/>
    <w:rsid w:val="5724E63F"/>
    <w:rsid w:val="573AA70B"/>
    <w:rsid w:val="57423FCC"/>
    <w:rsid w:val="574D1FBE"/>
    <w:rsid w:val="5758CB3E"/>
    <w:rsid w:val="57720B67"/>
    <w:rsid w:val="57729055"/>
    <w:rsid w:val="57AF16DC"/>
    <w:rsid w:val="57DF2E99"/>
    <w:rsid w:val="57E5C797"/>
    <w:rsid w:val="57FEEFF4"/>
    <w:rsid w:val="580DFBE2"/>
    <w:rsid w:val="5866BE97"/>
    <w:rsid w:val="586E7D3C"/>
    <w:rsid w:val="58776FE4"/>
    <w:rsid w:val="590A42EE"/>
    <w:rsid w:val="59292A04"/>
    <w:rsid w:val="596BE842"/>
    <w:rsid w:val="598B4C46"/>
    <w:rsid w:val="599AC055"/>
    <w:rsid w:val="59CFC074"/>
    <w:rsid w:val="59E7C277"/>
    <w:rsid w:val="5A028EF8"/>
    <w:rsid w:val="5A32E9C5"/>
    <w:rsid w:val="5A6D2203"/>
    <w:rsid w:val="5A871EAF"/>
    <w:rsid w:val="5AC38BFD"/>
    <w:rsid w:val="5AE3861E"/>
    <w:rsid w:val="5B2BF530"/>
    <w:rsid w:val="5B454252"/>
    <w:rsid w:val="5BD7E4D4"/>
    <w:rsid w:val="5BDB2B02"/>
    <w:rsid w:val="5BDFF611"/>
    <w:rsid w:val="5CBAEAF9"/>
    <w:rsid w:val="5CEB93C6"/>
    <w:rsid w:val="5D31B8AA"/>
    <w:rsid w:val="5D5CBD63"/>
    <w:rsid w:val="5D96C0DB"/>
    <w:rsid w:val="5DD10251"/>
    <w:rsid w:val="5E2139D5"/>
    <w:rsid w:val="5E5785A3"/>
    <w:rsid w:val="5EB47EE9"/>
    <w:rsid w:val="5ED4F812"/>
    <w:rsid w:val="5F476280"/>
    <w:rsid w:val="5F483489"/>
    <w:rsid w:val="5FA36C5F"/>
    <w:rsid w:val="5FFF8B18"/>
    <w:rsid w:val="6004B9E6"/>
    <w:rsid w:val="60233488"/>
    <w:rsid w:val="60F34E0B"/>
    <w:rsid w:val="61C8A3B6"/>
    <w:rsid w:val="61D2BB93"/>
    <w:rsid w:val="61DAD259"/>
    <w:rsid w:val="620CA340"/>
    <w:rsid w:val="620DA0DD"/>
    <w:rsid w:val="62209526"/>
    <w:rsid w:val="62818797"/>
    <w:rsid w:val="6291B1F9"/>
    <w:rsid w:val="62A92844"/>
    <w:rsid w:val="62B8C4BD"/>
    <w:rsid w:val="62DFE29E"/>
    <w:rsid w:val="62FB03EC"/>
    <w:rsid w:val="63417CAC"/>
    <w:rsid w:val="6369B902"/>
    <w:rsid w:val="63C22E04"/>
    <w:rsid w:val="64001A07"/>
    <w:rsid w:val="641C3D31"/>
    <w:rsid w:val="643F3BCC"/>
    <w:rsid w:val="6482FF28"/>
    <w:rsid w:val="64EB5A92"/>
    <w:rsid w:val="657399F2"/>
    <w:rsid w:val="659CB10B"/>
    <w:rsid w:val="65D7FA05"/>
    <w:rsid w:val="65DB0C2D"/>
    <w:rsid w:val="65E0FBD7"/>
    <w:rsid w:val="66A159C4"/>
    <w:rsid w:val="66C3CF72"/>
    <w:rsid w:val="66C6E19A"/>
    <w:rsid w:val="66E11200"/>
    <w:rsid w:val="67137047"/>
    <w:rsid w:val="672C48AC"/>
    <w:rsid w:val="68042A01"/>
    <w:rsid w:val="680AF74F"/>
    <w:rsid w:val="683384C7"/>
    <w:rsid w:val="686C30E8"/>
    <w:rsid w:val="68B5B7F0"/>
    <w:rsid w:val="695E4C27"/>
    <w:rsid w:val="69B2C6C2"/>
    <w:rsid w:val="69E5BAFE"/>
    <w:rsid w:val="6A30D810"/>
    <w:rsid w:val="6A3B554C"/>
    <w:rsid w:val="6A6BBD5A"/>
    <w:rsid w:val="6AA42E42"/>
    <w:rsid w:val="6AAB6B28"/>
    <w:rsid w:val="6AAC1ACD"/>
    <w:rsid w:val="6AC745BD"/>
    <w:rsid w:val="6B29BC87"/>
    <w:rsid w:val="6B913CF4"/>
    <w:rsid w:val="6BB0811F"/>
    <w:rsid w:val="6BD17F9F"/>
    <w:rsid w:val="6C3536AC"/>
    <w:rsid w:val="6C3E9CE2"/>
    <w:rsid w:val="6CD7CD59"/>
    <w:rsid w:val="6D29C3A5"/>
    <w:rsid w:val="6E401473"/>
    <w:rsid w:val="6E615D49"/>
    <w:rsid w:val="6E92F6B9"/>
    <w:rsid w:val="6EA23038"/>
    <w:rsid w:val="6EC61B2F"/>
    <w:rsid w:val="6F133A53"/>
    <w:rsid w:val="6F1BDDF9"/>
    <w:rsid w:val="6F9AB6E0"/>
    <w:rsid w:val="70420BF1"/>
    <w:rsid w:val="70729F3E"/>
    <w:rsid w:val="709109CC"/>
    <w:rsid w:val="710828F9"/>
    <w:rsid w:val="714524EC"/>
    <w:rsid w:val="72197741"/>
    <w:rsid w:val="72A59C88"/>
    <w:rsid w:val="73B9B46F"/>
    <w:rsid w:val="73E0790D"/>
    <w:rsid w:val="743FC9BB"/>
    <w:rsid w:val="74498746"/>
    <w:rsid w:val="7459D209"/>
    <w:rsid w:val="7481CCC9"/>
    <w:rsid w:val="748391BA"/>
    <w:rsid w:val="749E7FC7"/>
    <w:rsid w:val="74ED7273"/>
    <w:rsid w:val="74F9823A"/>
    <w:rsid w:val="75101EBB"/>
    <w:rsid w:val="751BAD2D"/>
    <w:rsid w:val="753645FD"/>
    <w:rsid w:val="759A9F3C"/>
    <w:rsid w:val="7612AF7B"/>
    <w:rsid w:val="763594B0"/>
    <w:rsid w:val="76763ECA"/>
    <w:rsid w:val="7677BF33"/>
    <w:rsid w:val="768B4394"/>
    <w:rsid w:val="76B77D8E"/>
    <w:rsid w:val="76BA2571"/>
    <w:rsid w:val="76D0A5EB"/>
    <w:rsid w:val="76D90F4A"/>
    <w:rsid w:val="76D9D993"/>
    <w:rsid w:val="76DD60C2"/>
    <w:rsid w:val="77146DEA"/>
    <w:rsid w:val="77921824"/>
    <w:rsid w:val="77AB4081"/>
    <w:rsid w:val="77FAAD25"/>
    <w:rsid w:val="78464E92"/>
    <w:rsid w:val="786CC04F"/>
    <w:rsid w:val="78FDE498"/>
    <w:rsid w:val="7904C1D6"/>
    <w:rsid w:val="79094AC5"/>
    <w:rsid w:val="791D3C5B"/>
    <w:rsid w:val="79454F8F"/>
    <w:rsid w:val="796529B1"/>
    <w:rsid w:val="796C531B"/>
    <w:rsid w:val="79943BA7"/>
    <w:rsid w:val="799CA4B5"/>
    <w:rsid w:val="79C63D43"/>
    <w:rsid w:val="7A036B4F"/>
    <w:rsid w:val="7A08A0FF"/>
    <w:rsid w:val="7A3B0D05"/>
    <w:rsid w:val="7A771202"/>
    <w:rsid w:val="7B043D76"/>
    <w:rsid w:val="7B68B86E"/>
    <w:rsid w:val="7B7E91AB"/>
    <w:rsid w:val="7B8D77EC"/>
    <w:rsid w:val="7BFF8B05"/>
    <w:rsid w:val="7C0C43DD"/>
    <w:rsid w:val="7C14DA94"/>
    <w:rsid w:val="7C1E74DE"/>
    <w:rsid w:val="7C309038"/>
    <w:rsid w:val="7C4481F4"/>
    <w:rsid w:val="7C643616"/>
    <w:rsid w:val="7D33BB45"/>
    <w:rsid w:val="7D3C48D4"/>
    <w:rsid w:val="7DC8086A"/>
    <w:rsid w:val="7E18C0B2"/>
    <w:rsid w:val="7EA5A541"/>
    <w:rsid w:val="7EC08C9D"/>
    <w:rsid w:val="7EC28F73"/>
    <w:rsid w:val="7EC3FFE6"/>
    <w:rsid w:val="7EC82CAE"/>
    <w:rsid w:val="7F31A771"/>
    <w:rsid w:val="7F33031A"/>
    <w:rsid w:val="7F4665E0"/>
    <w:rsid w:val="7F56A280"/>
    <w:rsid w:val="7F58A651"/>
    <w:rsid w:val="7F63D8CB"/>
    <w:rsid w:val="7FD9C0A1"/>
    <w:rsid w:val="7FE227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1AF87"/>
  <w15:docId w15:val="{7E546413-7D26-4134-BAD3-CDCC2F78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5B6"/>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line="240" w:lineRule="auto"/>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line="240" w:lineRule="auto"/>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F3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F3A18"/>
    <w:rPr>
      <w:rFonts w:ascii="Tahoma" w:eastAsia="Calibri" w:hAnsi="Tahoma" w:cs="Tahoma"/>
      <w:color w:val="000000"/>
      <w:sz w:val="16"/>
      <w:szCs w:val="16"/>
    </w:rPr>
  </w:style>
  <w:style w:type="paragraph" w:styleId="ListParagraph">
    <w:name w:val="List Paragraph"/>
    <w:basedOn w:val="Normal"/>
    <w:uiPriority w:val="34"/>
    <w:qFormat/>
    <w:rsid w:val="00CF3A18"/>
    <w:pPr>
      <w:ind w:left="720"/>
      <w:contextualSpacing/>
    </w:pPr>
  </w:style>
  <w:style w:type="paragraph" w:styleId="Header">
    <w:name w:val="header"/>
    <w:basedOn w:val="Normal"/>
    <w:link w:val="HeaderChar"/>
    <w:rsid w:val="00D03000"/>
    <w:pPr>
      <w:tabs>
        <w:tab w:val="center" w:pos="4680"/>
        <w:tab w:val="right" w:pos="9360"/>
      </w:tabs>
      <w:spacing w:after="0" w:line="240" w:lineRule="auto"/>
    </w:pPr>
  </w:style>
  <w:style w:type="character" w:customStyle="1" w:styleId="HeaderChar">
    <w:name w:val="Header Char"/>
    <w:basedOn w:val="DefaultParagraphFont"/>
    <w:link w:val="Header"/>
    <w:rsid w:val="00D03000"/>
    <w:rPr>
      <w:rFonts w:ascii="Calibri" w:eastAsia="Calibri" w:hAnsi="Calibri" w:cs="Calibri"/>
      <w:color w:val="000000"/>
      <w:sz w:val="22"/>
      <w:szCs w:val="22"/>
    </w:rPr>
  </w:style>
  <w:style w:type="paragraph" w:styleId="Footer">
    <w:name w:val="footer"/>
    <w:basedOn w:val="Normal"/>
    <w:link w:val="FooterChar"/>
    <w:uiPriority w:val="99"/>
    <w:rsid w:val="00D03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000"/>
    <w:rPr>
      <w:rFonts w:ascii="Calibri" w:eastAsia="Calibri" w:hAnsi="Calibri" w:cs="Calibri"/>
      <w:color w:val="000000"/>
      <w:sz w:val="22"/>
      <w:szCs w:val="22"/>
    </w:rPr>
  </w:style>
  <w:style w:type="paragraph" w:customStyle="1" w:styleId="Style-1">
    <w:name w:val="Style-1"/>
    <w:rsid w:val="0094060C"/>
  </w:style>
  <w:style w:type="paragraph" w:customStyle="1" w:styleId="Style-2">
    <w:name w:val="Style-2"/>
    <w:rsid w:val="0094060C"/>
  </w:style>
  <w:style w:type="paragraph" w:customStyle="1" w:styleId="ListStyle">
    <w:name w:val="ListStyle"/>
    <w:rsid w:val="0094060C"/>
  </w:style>
  <w:style w:type="paragraph" w:customStyle="1" w:styleId="Style-6">
    <w:name w:val="Style-6"/>
    <w:rsid w:val="0094060C"/>
  </w:style>
  <w:style w:type="paragraph" w:customStyle="1" w:styleId="Style-7">
    <w:name w:val="Style-7"/>
    <w:rsid w:val="0094060C"/>
  </w:style>
  <w:style w:type="paragraph" w:customStyle="1" w:styleId="Style-8">
    <w:name w:val="Style-8"/>
    <w:rsid w:val="0094060C"/>
  </w:style>
  <w:style w:type="paragraph" w:customStyle="1" w:styleId="Style-9">
    <w:name w:val="Style-9"/>
    <w:rsid w:val="0094060C"/>
  </w:style>
  <w:style w:type="paragraph" w:customStyle="1" w:styleId="Style-10">
    <w:name w:val="Style-10"/>
    <w:rsid w:val="0094060C"/>
  </w:style>
  <w:style w:type="paragraph" w:customStyle="1" w:styleId="Style-11">
    <w:name w:val="Style-11"/>
    <w:rsid w:val="0094060C"/>
  </w:style>
  <w:style w:type="paragraph" w:customStyle="1" w:styleId="Style-12">
    <w:name w:val="Style-12"/>
    <w:rsid w:val="0094060C"/>
  </w:style>
  <w:style w:type="paragraph" w:customStyle="1" w:styleId="Style-13">
    <w:name w:val="Style-13"/>
    <w:rsid w:val="0094060C"/>
  </w:style>
  <w:style w:type="paragraph" w:customStyle="1" w:styleId="Style-14">
    <w:name w:val="Style-14"/>
    <w:rsid w:val="0094060C"/>
  </w:style>
  <w:style w:type="paragraph" w:customStyle="1" w:styleId="Style-15">
    <w:name w:val="Style-15"/>
    <w:rsid w:val="0094060C"/>
  </w:style>
  <w:style w:type="paragraph" w:customStyle="1" w:styleId="Style-3">
    <w:name w:val="Style-3"/>
    <w:rsid w:val="00461717"/>
  </w:style>
  <w:style w:type="paragraph" w:customStyle="1" w:styleId="Style-4">
    <w:name w:val="Style-4"/>
    <w:rsid w:val="00461717"/>
  </w:style>
  <w:style w:type="paragraph" w:customStyle="1" w:styleId="Default">
    <w:name w:val="Default"/>
    <w:rsid w:val="00AE0A54"/>
    <w:pPr>
      <w:autoSpaceDE w:val="0"/>
      <w:autoSpaceDN w:val="0"/>
      <w:adjustRightInd w:val="0"/>
    </w:pPr>
    <w:rPr>
      <w:color w:val="000000"/>
      <w:sz w:val="24"/>
      <w:szCs w:val="24"/>
    </w:rPr>
  </w:style>
  <w:style w:type="paragraph" w:styleId="NormalWeb">
    <w:name w:val="Normal (Web)"/>
    <w:basedOn w:val="Normal"/>
    <w:uiPriority w:val="99"/>
    <w:semiHidden/>
    <w:unhideWhenUsed/>
    <w:rsid w:val="00CA6B03"/>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Hyperlink">
    <w:name w:val="Hyperlink"/>
    <w:basedOn w:val="DefaultParagraphFont"/>
    <w:uiPriority w:val="99"/>
    <w:unhideWhenUsed/>
    <w:rsid w:val="00252494"/>
    <w:rPr>
      <w:color w:val="0000FF"/>
      <w:u w:val="single"/>
    </w:rPr>
  </w:style>
  <w:style w:type="character" w:styleId="Emphasis">
    <w:name w:val="Emphasis"/>
    <w:basedOn w:val="DefaultParagraphFont"/>
    <w:qFormat/>
    <w:rsid w:val="00835F13"/>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xnormaltextrun">
    <w:name w:val="x_normaltextrun"/>
    <w:basedOn w:val="DefaultParagraphFont"/>
    <w:rsid w:val="20F83A15"/>
  </w:style>
  <w:style w:type="character" w:customStyle="1" w:styleId="xeop">
    <w:name w:val="x_eop"/>
    <w:basedOn w:val="DefaultParagraphFont"/>
    <w:rsid w:val="20F83A15"/>
  </w:style>
  <w:style w:type="paragraph" w:customStyle="1" w:styleId="xparagraph">
    <w:name w:val="x_paragraph"/>
    <w:basedOn w:val="Normal"/>
    <w:rsid w:val="20F83A15"/>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3660D"/>
  </w:style>
  <w:style w:type="paragraph" w:customStyle="1" w:styleId="paragraph">
    <w:name w:val="paragraph"/>
    <w:basedOn w:val="Normal"/>
    <w:rsid w:val="0023660D"/>
    <w:pPr>
      <w:spacing w:after="0"/>
    </w:pPr>
    <w:rPr>
      <w:rFonts w:eastAsiaTheme="minorEastAsia"/>
    </w:rPr>
  </w:style>
  <w:style w:type="character" w:styleId="CommentReference">
    <w:name w:val="annotation reference"/>
    <w:basedOn w:val="DefaultParagraphFont"/>
    <w:semiHidden/>
    <w:unhideWhenUsed/>
    <w:rsid w:val="00E822A7"/>
    <w:rPr>
      <w:sz w:val="16"/>
      <w:szCs w:val="16"/>
    </w:rPr>
  </w:style>
  <w:style w:type="paragraph" w:styleId="CommentText">
    <w:name w:val="annotation text"/>
    <w:basedOn w:val="Normal"/>
    <w:link w:val="CommentTextChar"/>
    <w:semiHidden/>
    <w:unhideWhenUsed/>
    <w:rsid w:val="00E822A7"/>
    <w:pPr>
      <w:spacing w:line="240" w:lineRule="auto"/>
    </w:pPr>
    <w:rPr>
      <w:sz w:val="20"/>
      <w:szCs w:val="20"/>
    </w:rPr>
  </w:style>
  <w:style w:type="character" w:customStyle="1" w:styleId="CommentTextChar">
    <w:name w:val="Comment Text Char"/>
    <w:basedOn w:val="DefaultParagraphFont"/>
    <w:link w:val="CommentText"/>
    <w:semiHidden/>
    <w:rsid w:val="00E822A7"/>
    <w:rPr>
      <w:rFonts w:ascii="Calibri" w:eastAsia="Calibri" w:hAnsi="Calibri" w:cs="Calibri"/>
      <w:color w:val="000000"/>
    </w:rPr>
  </w:style>
  <w:style w:type="paragraph" w:styleId="CommentSubject">
    <w:name w:val="annotation subject"/>
    <w:basedOn w:val="CommentText"/>
    <w:next w:val="CommentText"/>
    <w:link w:val="CommentSubjectChar"/>
    <w:semiHidden/>
    <w:unhideWhenUsed/>
    <w:rsid w:val="00E822A7"/>
    <w:rPr>
      <w:b/>
      <w:bCs/>
    </w:rPr>
  </w:style>
  <w:style w:type="character" w:customStyle="1" w:styleId="CommentSubjectChar">
    <w:name w:val="Comment Subject Char"/>
    <w:basedOn w:val="CommentTextChar"/>
    <w:link w:val="CommentSubject"/>
    <w:semiHidden/>
    <w:rsid w:val="00E822A7"/>
    <w:rPr>
      <w:rFonts w:ascii="Calibri" w:eastAsia="Calibri" w:hAnsi="Calibri" w:cs="Calibri"/>
      <w:b/>
      <w:bCs/>
      <w:color w:val="000000"/>
    </w:rPr>
  </w:style>
  <w:style w:type="character" w:customStyle="1" w:styleId="bumpedfont15">
    <w:name w:val="bumpedfont15"/>
    <w:basedOn w:val="DefaultParagraphFont"/>
    <w:rsid w:val="00B93DE9"/>
  </w:style>
  <w:style w:type="paragraph" w:customStyle="1" w:styleId="xmsonormal">
    <w:name w:val="x_msonormal"/>
    <w:basedOn w:val="Normal"/>
    <w:rsid w:val="00B93DE9"/>
    <w:pPr>
      <w:spacing w:before="100" w:beforeAutospacing="1" w:after="100" w:afterAutospacing="1" w:line="240" w:lineRule="auto"/>
    </w:pPr>
    <w:rPr>
      <w:rFonts w:eastAsiaTheme="minorHAnsi"/>
      <w:color w:val="auto"/>
    </w:rPr>
  </w:style>
  <w:style w:type="character" w:customStyle="1" w:styleId="eop">
    <w:name w:val="eop"/>
    <w:basedOn w:val="DefaultParagraphFont"/>
    <w:rsid w:val="00A91B47"/>
  </w:style>
  <w:style w:type="character" w:styleId="FollowedHyperlink">
    <w:name w:val="FollowedHyperlink"/>
    <w:basedOn w:val="DefaultParagraphFont"/>
    <w:semiHidden/>
    <w:unhideWhenUsed/>
    <w:rsid w:val="00DD5836"/>
    <w:rPr>
      <w:color w:val="800080" w:themeColor="followedHyperlink"/>
      <w:u w:val="single"/>
    </w:rPr>
  </w:style>
  <w:style w:type="character" w:customStyle="1" w:styleId="UnresolvedMention1">
    <w:name w:val="Unresolved Mention1"/>
    <w:basedOn w:val="DefaultParagraphFont"/>
    <w:uiPriority w:val="99"/>
    <w:semiHidden/>
    <w:unhideWhenUsed/>
    <w:rsid w:val="005F58CB"/>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02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470">
      <w:bodyDiv w:val="1"/>
      <w:marLeft w:val="0"/>
      <w:marRight w:val="0"/>
      <w:marTop w:val="0"/>
      <w:marBottom w:val="0"/>
      <w:divBdr>
        <w:top w:val="none" w:sz="0" w:space="0" w:color="auto"/>
        <w:left w:val="none" w:sz="0" w:space="0" w:color="auto"/>
        <w:bottom w:val="none" w:sz="0" w:space="0" w:color="auto"/>
        <w:right w:val="none" w:sz="0" w:space="0" w:color="auto"/>
      </w:divBdr>
      <w:divsChild>
        <w:div w:id="545871967">
          <w:marLeft w:val="0"/>
          <w:marRight w:val="0"/>
          <w:marTop w:val="0"/>
          <w:marBottom w:val="0"/>
          <w:divBdr>
            <w:top w:val="none" w:sz="0" w:space="0" w:color="auto"/>
            <w:left w:val="none" w:sz="0" w:space="0" w:color="auto"/>
            <w:bottom w:val="none" w:sz="0" w:space="0" w:color="auto"/>
            <w:right w:val="none" w:sz="0" w:space="0" w:color="auto"/>
          </w:divBdr>
        </w:div>
        <w:div w:id="1492527593">
          <w:marLeft w:val="0"/>
          <w:marRight w:val="0"/>
          <w:marTop w:val="0"/>
          <w:marBottom w:val="0"/>
          <w:divBdr>
            <w:top w:val="none" w:sz="0" w:space="0" w:color="auto"/>
            <w:left w:val="none" w:sz="0" w:space="0" w:color="auto"/>
            <w:bottom w:val="none" w:sz="0" w:space="0" w:color="auto"/>
            <w:right w:val="none" w:sz="0" w:space="0" w:color="auto"/>
          </w:divBdr>
        </w:div>
        <w:div w:id="1810248741">
          <w:marLeft w:val="0"/>
          <w:marRight w:val="0"/>
          <w:marTop w:val="0"/>
          <w:marBottom w:val="0"/>
          <w:divBdr>
            <w:top w:val="none" w:sz="0" w:space="0" w:color="auto"/>
            <w:left w:val="none" w:sz="0" w:space="0" w:color="auto"/>
            <w:bottom w:val="none" w:sz="0" w:space="0" w:color="auto"/>
            <w:right w:val="none" w:sz="0" w:space="0" w:color="auto"/>
          </w:divBdr>
        </w:div>
        <w:div w:id="2009861523">
          <w:marLeft w:val="0"/>
          <w:marRight w:val="0"/>
          <w:marTop w:val="0"/>
          <w:marBottom w:val="0"/>
          <w:divBdr>
            <w:top w:val="none" w:sz="0" w:space="0" w:color="auto"/>
            <w:left w:val="none" w:sz="0" w:space="0" w:color="auto"/>
            <w:bottom w:val="none" w:sz="0" w:space="0" w:color="auto"/>
            <w:right w:val="none" w:sz="0" w:space="0" w:color="auto"/>
          </w:divBdr>
        </w:div>
        <w:div w:id="1240292232">
          <w:marLeft w:val="0"/>
          <w:marRight w:val="0"/>
          <w:marTop w:val="0"/>
          <w:marBottom w:val="0"/>
          <w:divBdr>
            <w:top w:val="none" w:sz="0" w:space="0" w:color="auto"/>
            <w:left w:val="none" w:sz="0" w:space="0" w:color="auto"/>
            <w:bottom w:val="none" w:sz="0" w:space="0" w:color="auto"/>
            <w:right w:val="none" w:sz="0" w:space="0" w:color="auto"/>
          </w:divBdr>
        </w:div>
        <w:div w:id="296566854">
          <w:marLeft w:val="0"/>
          <w:marRight w:val="0"/>
          <w:marTop w:val="0"/>
          <w:marBottom w:val="0"/>
          <w:divBdr>
            <w:top w:val="none" w:sz="0" w:space="0" w:color="auto"/>
            <w:left w:val="none" w:sz="0" w:space="0" w:color="auto"/>
            <w:bottom w:val="none" w:sz="0" w:space="0" w:color="auto"/>
            <w:right w:val="none" w:sz="0" w:space="0" w:color="auto"/>
          </w:divBdr>
        </w:div>
        <w:div w:id="1205484770">
          <w:marLeft w:val="0"/>
          <w:marRight w:val="0"/>
          <w:marTop w:val="0"/>
          <w:marBottom w:val="0"/>
          <w:divBdr>
            <w:top w:val="none" w:sz="0" w:space="0" w:color="auto"/>
            <w:left w:val="none" w:sz="0" w:space="0" w:color="auto"/>
            <w:bottom w:val="none" w:sz="0" w:space="0" w:color="auto"/>
            <w:right w:val="none" w:sz="0" w:space="0" w:color="auto"/>
          </w:divBdr>
        </w:div>
        <w:div w:id="1296369920">
          <w:marLeft w:val="0"/>
          <w:marRight w:val="0"/>
          <w:marTop w:val="0"/>
          <w:marBottom w:val="0"/>
          <w:divBdr>
            <w:top w:val="none" w:sz="0" w:space="0" w:color="auto"/>
            <w:left w:val="none" w:sz="0" w:space="0" w:color="auto"/>
            <w:bottom w:val="none" w:sz="0" w:space="0" w:color="auto"/>
            <w:right w:val="none" w:sz="0" w:space="0" w:color="auto"/>
          </w:divBdr>
        </w:div>
        <w:div w:id="761336003">
          <w:marLeft w:val="0"/>
          <w:marRight w:val="0"/>
          <w:marTop w:val="0"/>
          <w:marBottom w:val="0"/>
          <w:divBdr>
            <w:top w:val="none" w:sz="0" w:space="0" w:color="auto"/>
            <w:left w:val="none" w:sz="0" w:space="0" w:color="auto"/>
            <w:bottom w:val="none" w:sz="0" w:space="0" w:color="auto"/>
            <w:right w:val="none" w:sz="0" w:space="0" w:color="auto"/>
          </w:divBdr>
          <w:divsChild>
            <w:div w:id="37560088">
              <w:marLeft w:val="0"/>
              <w:marRight w:val="0"/>
              <w:marTop w:val="0"/>
              <w:marBottom w:val="0"/>
              <w:divBdr>
                <w:top w:val="none" w:sz="0" w:space="0" w:color="auto"/>
                <w:left w:val="none" w:sz="0" w:space="0" w:color="auto"/>
                <w:bottom w:val="none" w:sz="0" w:space="0" w:color="auto"/>
                <w:right w:val="none" w:sz="0" w:space="0" w:color="auto"/>
              </w:divBdr>
            </w:div>
            <w:div w:id="945579345">
              <w:marLeft w:val="0"/>
              <w:marRight w:val="0"/>
              <w:marTop w:val="0"/>
              <w:marBottom w:val="0"/>
              <w:divBdr>
                <w:top w:val="none" w:sz="0" w:space="0" w:color="auto"/>
                <w:left w:val="none" w:sz="0" w:space="0" w:color="auto"/>
                <w:bottom w:val="none" w:sz="0" w:space="0" w:color="auto"/>
                <w:right w:val="none" w:sz="0" w:space="0" w:color="auto"/>
              </w:divBdr>
            </w:div>
            <w:div w:id="679359110">
              <w:marLeft w:val="0"/>
              <w:marRight w:val="0"/>
              <w:marTop w:val="0"/>
              <w:marBottom w:val="0"/>
              <w:divBdr>
                <w:top w:val="none" w:sz="0" w:space="0" w:color="auto"/>
                <w:left w:val="none" w:sz="0" w:space="0" w:color="auto"/>
                <w:bottom w:val="none" w:sz="0" w:space="0" w:color="auto"/>
                <w:right w:val="none" w:sz="0" w:space="0" w:color="auto"/>
              </w:divBdr>
            </w:div>
            <w:div w:id="1671256692">
              <w:marLeft w:val="0"/>
              <w:marRight w:val="0"/>
              <w:marTop w:val="0"/>
              <w:marBottom w:val="0"/>
              <w:divBdr>
                <w:top w:val="none" w:sz="0" w:space="0" w:color="auto"/>
                <w:left w:val="none" w:sz="0" w:space="0" w:color="auto"/>
                <w:bottom w:val="none" w:sz="0" w:space="0" w:color="auto"/>
                <w:right w:val="none" w:sz="0" w:space="0" w:color="auto"/>
              </w:divBdr>
            </w:div>
            <w:div w:id="1866746393">
              <w:marLeft w:val="0"/>
              <w:marRight w:val="0"/>
              <w:marTop w:val="0"/>
              <w:marBottom w:val="0"/>
              <w:divBdr>
                <w:top w:val="none" w:sz="0" w:space="0" w:color="auto"/>
                <w:left w:val="none" w:sz="0" w:space="0" w:color="auto"/>
                <w:bottom w:val="none" w:sz="0" w:space="0" w:color="auto"/>
                <w:right w:val="none" w:sz="0" w:space="0" w:color="auto"/>
              </w:divBdr>
            </w:div>
          </w:divsChild>
        </w:div>
        <w:div w:id="487014973">
          <w:marLeft w:val="0"/>
          <w:marRight w:val="0"/>
          <w:marTop w:val="0"/>
          <w:marBottom w:val="0"/>
          <w:divBdr>
            <w:top w:val="none" w:sz="0" w:space="0" w:color="auto"/>
            <w:left w:val="none" w:sz="0" w:space="0" w:color="auto"/>
            <w:bottom w:val="none" w:sz="0" w:space="0" w:color="auto"/>
            <w:right w:val="none" w:sz="0" w:space="0" w:color="auto"/>
          </w:divBdr>
        </w:div>
        <w:div w:id="1051660576">
          <w:marLeft w:val="0"/>
          <w:marRight w:val="0"/>
          <w:marTop w:val="0"/>
          <w:marBottom w:val="0"/>
          <w:divBdr>
            <w:top w:val="none" w:sz="0" w:space="0" w:color="auto"/>
            <w:left w:val="none" w:sz="0" w:space="0" w:color="auto"/>
            <w:bottom w:val="none" w:sz="0" w:space="0" w:color="auto"/>
            <w:right w:val="none" w:sz="0" w:space="0" w:color="auto"/>
          </w:divBdr>
        </w:div>
        <w:div w:id="35009029">
          <w:marLeft w:val="0"/>
          <w:marRight w:val="0"/>
          <w:marTop w:val="0"/>
          <w:marBottom w:val="0"/>
          <w:divBdr>
            <w:top w:val="none" w:sz="0" w:space="0" w:color="auto"/>
            <w:left w:val="none" w:sz="0" w:space="0" w:color="auto"/>
            <w:bottom w:val="none" w:sz="0" w:space="0" w:color="auto"/>
            <w:right w:val="none" w:sz="0" w:space="0" w:color="auto"/>
          </w:divBdr>
        </w:div>
        <w:div w:id="246352901">
          <w:marLeft w:val="0"/>
          <w:marRight w:val="0"/>
          <w:marTop w:val="0"/>
          <w:marBottom w:val="0"/>
          <w:divBdr>
            <w:top w:val="none" w:sz="0" w:space="0" w:color="auto"/>
            <w:left w:val="none" w:sz="0" w:space="0" w:color="auto"/>
            <w:bottom w:val="none" w:sz="0" w:space="0" w:color="auto"/>
            <w:right w:val="none" w:sz="0" w:space="0" w:color="auto"/>
          </w:divBdr>
        </w:div>
        <w:div w:id="775098664">
          <w:marLeft w:val="0"/>
          <w:marRight w:val="0"/>
          <w:marTop w:val="0"/>
          <w:marBottom w:val="0"/>
          <w:divBdr>
            <w:top w:val="none" w:sz="0" w:space="0" w:color="auto"/>
            <w:left w:val="none" w:sz="0" w:space="0" w:color="auto"/>
            <w:bottom w:val="none" w:sz="0" w:space="0" w:color="auto"/>
            <w:right w:val="none" w:sz="0" w:space="0" w:color="auto"/>
          </w:divBdr>
        </w:div>
        <w:div w:id="689137872">
          <w:marLeft w:val="0"/>
          <w:marRight w:val="0"/>
          <w:marTop w:val="0"/>
          <w:marBottom w:val="0"/>
          <w:divBdr>
            <w:top w:val="none" w:sz="0" w:space="0" w:color="auto"/>
            <w:left w:val="none" w:sz="0" w:space="0" w:color="auto"/>
            <w:bottom w:val="none" w:sz="0" w:space="0" w:color="auto"/>
            <w:right w:val="none" w:sz="0" w:space="0" w:color="auto"/>
          </w:divBdr>
        </w:div>
        <w:div w:id="691105758">
          <w:marLeft w:val="0"/>
          <w:marRight w:val="0"/>
          <w:marTop w:val="0"/>
          <w:marBottom w:val="0"/>
          <w:divBdr>
            <w:top w:val="none" w:sz="0" w:space="0" w:color="auto"/>
            <w:left w:val="none" w:sz="0" w:space="0" w:color="auto"/>
            <w:bottom w:val="none" w:sz="0" w:space="0" w:color="auto"/>
            <w:right w:val="none" w:sz="0" w:space="0" w:color="auto"/>
          </w:divBdr>
        </w:div>
        <w:div w:id="1001934411">
          <w:marLeft w:val="0"/>
          <w:marRight w:val="0"/>
          <w:marTop w:val="0"/>
          <w:marBottom w:val="0"/>
          <w:divBdr>
            <w:top w:val="none" w:sz="0" w:space="0" w:color="auto"/>
            <w:left w:val="none" w:sz="0" w:space="0" w:color="auto"/>
            <w:bottom w:val="none" w:sz="0" w:space="0" w:color="auto"/>
            <w:right w:val="none" w:sz="0" w:space="0" w:color="auto"/>
          </w:divBdr>
        </w:div>
        <w:div w:id="900755334">
          <w:marLeft w:val="0"/>
          <w:marRight w:val="0"/>
          <w:marTop w:val="0"/>
          <w:marBottom w:val="0"/>
          <w:divBdr>
            <w:top w:val="none" w:sz="0" w:space="0" w:color="auto"/>
            <w:left w:val="none" w:sz="0" w:space="0" w:color="auto"/>
            <w:bottom w:val="none" w:sz="0" w:space="0" w:color="auto"/>
            <w:right w:val="none" w:sz="0" w:space="0" w:color="auto"/>
          </w:divBdr>
        </w:div>
        <w:div w:id="262110639">
          <w:marLeft w:val="0"/>
          <w:marRight w:val="0"/>
          <w:marTop w:val="0"/>
          <w:marBottom w:val="0"/>
          <w:divBdr>
            <w:top w:val="none" w:sz="0" w:space="0" w:color="auto"/>
            <w:left w:val="none" w:sz="0" w:space="0" w:color="auto"/>
            <w:bottom w:val="none" w:sz="0" w:space="0" w:color="auto"/>
            <w:right w:val="none" w:sz="0" w:space="0" w:color="auto"/>
          </w:divBdr>
        </w:div>
        <w:div w:id="2068650999">
          <w:marLeft w:val="0"/>
          <w:marRight w:val="0"/>
          <w:marTop w:val="0"/>
          <w:marBottom w:val="0"/>
          <w:divBdr>
            <w:top w:val="none" w:sz="0" w:space="0" w:color="auto"/>
            <w:left w:val="none" w:sz="0" w:space="0" w:color="auto"/>
            <w:bottom w:val="none" w:sz="0" w:space="0" w:color="auto"/>
            <w:right w:val="none" w:sz="0" w:space="0" w:color="auto"/>
          </w:divBdr>
          <w:divsChild>
            <w:div w:id="1644775369">
              <w:marLeft w:val="0"/>
              <w:marRight w:val="0"/>
              <w:marTop w:val="0"/>
              <w:marBottom w:val="0"/>
              <w:divBdr>
                <w:top w:val="none" w:sz="0" w:space="0" w:color="auto"/>
                <w:left w:val="none" w:sz="0" w:space="0" w:color="auto"/>
                <w:bottom w:val="none" w:sz="0" w:space="0" w:color="auto"/>
                <w:right w:val="none" w:sz="0" w:space="0" w:color="auto"/>
              </w:divBdr>
            </w:div>
            <w:div w:id="1582175277">
              <w:marLeft w:val="0"/>
              <w:marRight w:val="0"/>
              <w:marTop w:val="0"/>
              <w:marBottom w:val="0"/>
              <w:divBdr>
                <w:top w:val="none" w:sz="0" w:space="0" w:color="auto"/>
                <w:left w:val="none" w:sz="0" w:space="0" w:color="auto"/>
                <w:bottom w:val="none" w:sz="0" w:space="0" w:color="auto"/>
                <w:right w:val="none" w:sz="0" w:space="0" w:color="auto"/>
              </w:divBdr>
            </w:div>
            <w:div w:id="2052487909">
              <w:marLeft w:val="0"/>
              <w:marRight w:val="0"/>
              <w:marTop w:val="0"/>
              <w:marBottom w:val="0"/>
              <w:divBdr>
                <w:top w:val="none" w:sz="0" w:space="0" w:color="auto"/>
                <w:left w:val="none" w:sz="0" w:space="0" w:color="auto"/>
                <w:bottom w:val="none" w:sz="0" w:space="0" w:color="auto"/>
                <w:right w:val="none" w:sz="0" w:space="0" w:color="auto"/>
              </w:divBdr>
            </w:div>
            <w:div w:id="405418752">
              <w:marLeft w:val="0"/>
              <w:marRight w:val="0"/>
              <w:marTop w:val="0"/>
              <w:marBottom w:val="0"/>
              <w:divBdr>
                <w:top w:val="none" w:sz="0" w:space="0" w:color="auto"/>
                <w:left w:val="none" w:sz="0" w:space="0" w:color="auto"/>
                <w:bottom w:val="none" w:sz="0" w:space="0" w:color="auto"/>
                <w:right w:val="none" w:sz="0" w:space="0" w:color="auto"/>
              </w:divBdr>
            </w:div>
            <w:div w:id="1865558079">
              <w:marLeft w:val="0"/>
              <w:marRight w:val="0"/>
              <w:marTop w:val="0"/>
              <w:marBottom w:val="0"/>
              <w:divBdr>
                <w:top w:val="none" w:sz="0" w:space="0" w:color="auto"/>
                <w:left w:val="none" w:sz="0" w:space="0" w:color="auto"/>
                <w:bottom w:val="none" w:sz="0" w:space="0" w:color="auto"/>
                <w:right w:val="none" w:sz="0" w:space="0" w:color="auto"/>
              </w:divBdr>
            </w:div>
          </w:divsChild>
        </w:div>
        <w:div w:id="1937133413">
          <w:marLeft w:val="0"/>
          <w:marRight w:val="0"/>
          <w:marTop w:val="0"/>
          <w:marBottom w:val="0"/>
          <w:divBdr>
            <w:top w:val="none" w:sz="0" w:space="0" w:color="auto"/>
            <w:left w:val="none" w:sz="0" w:space="0" w:color="auto"/>
            <w:bottom w:val="none" w:sz="0" w:space="0" w:color="auto"/>
            <w:right w:val="none" w:sz="0" w:space="0" w:color="auto"/>
          </w:divBdr>
          <w:divsChild>
            <w:div w:id="158815714">
              <w:marLeft w:val="0"/>
              <w:marRight w:val="0"/>
              <w:marTop w:val="0"/>
              <w:marBottom w:val="0"/>
              <w:divBdr>
                <w:top w:val="none" w:sz="0" w:space="0" w:color="auto"/>
                <w:left w:val="none" w:sz="0" w:space="0" w:color="auto"/>
                <w:bottom w:val="none" w:sz="0" w:space="0" w:color="auto"/>
                <w:right w:val="none" w:sz="0" w:space="0" w:color="auto"/>
              </w:divBdr>
            </w:div>
            <w:div w:id="1781145246">
              <w:marLeft w:val="0"/>
              <w:marRight w:val="0"/>
              <w:marTop w:val="0"/>
              <w:marBottom w:val="0"/>
              <w:divBdr>
                <w:top w:val="none" w:sz="0" w:space="0" w:color="auto"/>
                <w:left w:val="none" w:sz="0" w:space="0" w:color="auto"/>
                <w:bottom w:val="none" w:sz="0" w:space="0" w:color="auto"/>
                <w:right w:val="none" w:sz="0" w:space="0" w:color="auto"/>
              </w:divBdr>
            </w:div>
            <w:div w:id="889683416">
              <w:marLeft w:val="0"/>
              <w:marRight w:val="0"/>
              <w:marTop w:val="0"/>
              <w:marBottom w:val="0"/>
              <w:divBdr>
                <w:top w:val="none" w:sz="0" w:space="0" w:color="auto"/>
                <w:left w:val="none" w:sz="0" w:space="0" w:color="auto"/>
                <w:bottom w:val="none" w:sz="0" w:space="0" w:color="auto"/>
                <w:right w:val="none" w:sz="0" w:space="0" w:color="auto"/>
              </w:divBdr>
            </w:div>
            <w:div w:id="1946106796">
              <w:marLeft w:val="0"/>
              <w:marRight w:val="0"/>
              <w:marTop w:val="0"/>
              <w:marBottom w:val="0"/>
              <w:divBdr>
                <w:top w:val="none" w:sz="0" w:space="0" w:color="auto"/>
                <w:left w:val="none" w:sz="0" w:space="0" w:color="auto"/>
                <w:bottom w:val="none" w:sz="0" w:space="0" w:color="auto"/>
                <w:right w:val="none" w:sz="0" w:space="0" w:color="auto"/>
              </w:divBdr>
            </w:div>
            <w:div w:id="1390617292">
              <w:marLeft w:val="0"/>
              <w:marRight w:val="0"/>
              <w:marTop w:val="0"/>
              <w:marBottom w:val="0"/>
              <w:divBdr>
                <w:top w:val="none" w:sz="0" w:space="0" w:color="auto"/>
                <w:left w:val="none" w:sz="0" w:space="0" w:color="auto"/>
                <w:bottom w:val="none" w:sz="0" w:space="0" w:color="auto"/>
                <w:right w:val="none" w:sz="0" w:space="0" w:color="auto"/>
              </w:divBdr>
            </w:div>
          </w:divsChild>
        </w:div>
        <w:div w:id="2049988553">
          <w:marLeft w:val="0"/>
          <w:marRight w:val="0"/>
          <w:marTop w:val="0"/>
          <w:marBottom w:val="0"/>
          <w:divBdr>
            <w:top w:val="none" w:sz="0" w:space="0" w:color="auto"/>
            <w:left w:val="none" w:sz="0" w:space="0" w:color="auto"/>
            <w:bottom w:val="none" w:sz="0" w:space="0" w:color="auto"/>
            <w:right w:val="none" w:sz="0" w:space="0" w:color="auto"/>
          </w:divBdr>
        </w:div>
        <w:div w:id="1799374016">
          <w:marLeft w:val="0"/>
          <w:marRight w:val="0"/>
          <w:marTop w:val="0"/>
          <w:marBottom w:val="0"/>
          <w:divBdr>
            <w:top w:val="none" w:sz="0" w:space="0" w:color="auto"/>
            <w:left w:val="none" w:sz="0" w:space="0" w:color="auto"/>
            <w:bottom w:val="none" w:sz="0" w:space="0" w:color="auto"/>
            <w:right w:val="none" w:sz="0" w:space="0" w:color="auto"/>
          </w:divBdr>
        </w:div>
        <w:div w:id="89470556">
          <w:marLeft w:val="0"/>
          <w:marRight w:val="0"/>
          <w:marTop w:val="0"/>
          <w:marBottom w:val="0"/>
          <w:divBdr>
            <w:top w:val="none" w:sz="0" w:space="0" w:color="auto"/>
            <w:left w:val="none" w:sz="0" w:space="0" w:color="auto"/>
            <w:bottom w:val="none" w:sz="0" w:space="0" w:color="auto"/>
            <w:right w:val="none" w:sz="0" w:space="0" w:color="auto"/>
          </w:divBdr>
        </w:div>
        <w:div w:id="9377410">
          <w:marLeft w:val="0"/>
          <w:marRight w:val="0"/>
          <w:marTop w:val="0"/>
          <w:marBottom w:val="0"/>
          <w:divBdr>
            <w:top w:val="none" w:sz="0" w:space="0" w:color="auto"/>
            <w:left w:val="none" w:sz="0" w:space="0" w:color="auto"/>
            <w:bottom w:val="none" w:sz="0" w:space="0" w:color="auto"/>
            <w:right w:val="none" w:sz="0" w:space="0" w:color="auto"/>
          </w:divBdr>
        </w:div>
        <w:div w:id="13846514">
          <w:marLeft w:val="0"/>
          <w:marRight w:val="0"/>
          <w:marTop w:val="0"/>
          <w:marBottom w:val="0"/>
          <w:divBdr>
            <w:top w:val="none" w:sz="0" w:space="0" w:color="auto"/>
            <w:left w:val="none" w:sz="0" w:space="0" w:color="auto"/>
            <w:bottom w:val="none" w:sz="0" w:space="0" w:color="auto"/>
            <w:right w:val="none" w:sz="0" w:space="0" w:color="auto"/>
          </w:divBdr>
        </w:div>
        <w:div w:id="687103625">
          <w:marLeft w:val="0"/>
          <w:marRight w:val="0"/>
          <w:marTop w:val="0"/>
          <w:marBottom w:val="0"/>
          <w:divBdr>
            <w:top w:val="none" w:sz="0" w:space="0" w:color="auto"/>
            <w:left w:val="none" w:sz="0" w:space="0" w:color="auto"/>
            <w:bottom w:val="none" w:sz="0" w:space="0" w:color="auto"/>
            <w:right w:val="none" w:sz="0" w:space="0" w:color="auto"/>
          </w:divBdr>
        </w:div>
        <w:div w:id="1270309866">
          <w:marLeft w:val="0"/>
          <w:marRight w:val="0"/>
          <w:marTop w:val="0"/>
          <w:marBottom w:val="0"/>
          <w:divBdr>
            <w:top w:val="none" w:sz="0" w:space="0" w:color="auto"/>
            <w:left w:val="none" w:sz="0" w:space="0" w:color="auto"/>
            <w:bottom w:val="none" w:sz="0" w:space="0" w:color="auto"/>
            <w:right w:val="none" w:sz="0" w:space="0" w:color="auto"/>
          </w:divBdr>
        </w:div>
        <w:div w:id="558170765">
          <w:marLeft w:val="0"/>
          <w:marRight w:val="0"/>
          <w:marTop w:val="0"/>
          <w:marBottom w:val="0"/>
          <w:divBdr>
            <w:top w:val="none" w:sz="0" w:space="0" w:color="auto"/>
            <w:left w:val="none" w:sz="0" w:space="0" w:color="auto"/>
            <w:bottom w:val="none" w:sz="0" w:space="0" w:color="auto"/>
            <w:right w:val="none" w:sz="0" w:space="0" w:color="auto"/>
          </w:divBdr>
        </w:div>
        <w:div w:id="1739354294">
          <w:marLeft w:val="0"/>
          <w:marRight w:val="0"/>
          <w:marTop w:val="0"/>
          <w:marBottom w:val="0"/>
          <w:divBdr>
            <w:top w:val="none" w:sz="0" w:space="0" w:color="auto"/>
            <w:left w:val="none" w:sz="0" w:space="0" w:color="auto"/>
            <w:bottom w:val="none" w:sz="0" w:space="0" w:color="auto"/>
            <w:right w:val="none" w:sz="0" w:space="0" w:color="auto"/>
          </w:divBdr>
        </w:div>
        <w:div w:id="211311035">
          <w:marLeft w:val="0"/>
          <w:marRight w:val="0"/>
          <w:marTop w:val="0"/>
          <w:marBottom w:val="0"/>
          <w:divBdr>
            <w:top w:val="none" w:sz="0" w:space="0" w:color="auto"/>
            <w:left w:val="none" w:sz="0" w:space="0" w:color="auto"/>
            <w:bottom w:val="none" w:sz="0" w:space="0" w:color="auto"/>
            <w:right w:val="none" w:sz="0" w:space="0" w:color="auto"/>
          </w:divBdr>
        </w:div>
        <w:div w:id="1907912645">
          <w:marLeft w:val="0"/>
          <w:marRight w:val="0"/>
          <w:marTop w:val="0"/>
          <w:marBottom w:val="0"/>
          <w:divBdr>
            <w:top w:val="none" w:sz="0" w:space="0" w:color="auto"/>
            <w:left w:val="none" w:sz="0" w:space="0" w:color="auto"/>
            <w:bottom w:val="none" w:sz="0" w:space="0" w:color="auto"/>
            <w:right w:val="none" w:sz="0" w:space="0" w:color="auto"/>
          </w:divBdr>
          <w:divsChild>
            <w:div w:id="1991060550">
              <w:marLeft w:val="0"/>
              <w:marRight w:val="0"/>
              <w:marTop w:val="0"/>
              <w:marBottom w:val="0"/>
              <w:divBdr>
                <w:top w:val="none" w:sz="0" w:space="0" w:color="auto"/>
                <w:left w:val="none" w:sz="0" w:space="0" w:color="auto"/>
                <w:bottom w:val="none" w:sz="0" w:space="0" w:color="auto"/>
                <w:right w:val="none" w:sz="0" w:space="0" w:color="auto"/>
              </w:divBdr>
            </w:div>
            <w:div w:id="67193699">
              <w:marLeft w:val="0"/>
              <w:marRight w:val="0"/>
              <w:marTop w:val="0"/>
              <w:marBottom w:val="0"/>
              <w:divBdr>
                <w:top w:val="none" w:sz="0" w:space="0" w:color="auto"/>
                <w:left w:val="none" w:sz="0" w:space="0" w:color="auto"/>
                <w:bottom w:val="none" w:sz="0" w:space="0" w:color="auto"/>
                <w:right w:val="none" w:sz="0" w:space="0" w:color="auto"/>
              </w:divBdr>
            </w:div>
            <w:div w:id="1989436359">
              <w:marLeft w:val="0"/>
              <w:marRight w:val="0"/>
              <w:marTop w:val="0"/>
              <w:marBottom w:val="0"/>
              <w:divBdr>
                <w:top w:val="none" w:sz="0" w:space="0" w:color="auto"/>
                <w:left w:val="none" w:sz="0" w:space="0" w:color="auto"/>
                <w:bottom w:val="none" w:sz="0" w:space="0" w:color="auto"/>
                <w:right w:val="none" w:sz="0" w:space="0" w:color="auto"/>
              </w:divBdr>
            </w:div>
          </w:divsChild>
        </w:div>
        <w:div w:id="385184360">
          <w:marLeft w:val="0"/>
          <w:marRight w:val="0"/>
          <w:marTop w:val="0"/>
          <w:marBottom w:val="0"/>
          <w:divBdr>
            <w:top w:val="none" w:sz="0" w:space="0" w:color="auto"/>
            <w:left w:val="none" w:sz="0" w:space="0" w:color="auto"/>
            <w:bottom w:val="none" w:sz="0" w:space="0" w:color="auto"/>
            <w:right w:val="none" w:sz="0" w:space="0" w:color="auto"/>
          </w:divBdr>
          <w:divsChild>
            <w:div w:id="2052922025">
              <w:marLeft w:val="0"/>
              <w:marRight w:val="0"/>
              <w:marTop w:val="0"/>
              <w:marBottom w:val="0"/>
              <w:divBdr>
                <w:top w:val="none" w:sz="0" w:space="0" w:color="auto"/>
                <w:left w:val="none" w:sz="0" w:space="0" w:color="auto"/>
                <w:bottom w:val="none" w:sz="0" w:space="0" w:color="auto"/>
                <w:right w:val="none" w:sz="0" w:space="0" w:color="auto"/>
              </w:divBdr>
            </w:div>
            <w:div w:id="1320575159">
              <w:marLeft w:val="0"/>
              <w:marRight w:val="0"/>
              <w:marTop w:val="0"/>
              <w:marBottom w:val="0"/>
              <w:divBdr>
                <w:top w:val="none" w:sz="0" w:space="0" w:color="auto"/>
                <w:left w:val="none" w:sz="0" w:space="0" w:color="auto"/>
                <w:bottom w:val="none" w:sz="0" w:space="0" w:color="auto"/>
                <w:right w:val="none" w:sz="0" w:space="0" w:color="auto"/>
              </w:divBdr>
            </w:div>
            <w:div w:id="254091552">
              <w:marLeft w:val="0"/>
              <w:marRight w:val="0"/>
              <w:marTop w:val="0"/>
              <w:marBottom w:val="0"/>
              <w:divBdr>
                <w:top w:val="none" w:sz="0" w:space="0" w:color="auto"/>
                <w:left w:val="none" w:sz="0" w:space="0" w:color="auto"/>
                <w:bottom w:val="none" w:sz="0" w:space="0" w:color="auto"/>
                <w:right w:val="none" w:sz="0" w:space="0" w:color="auto"/>
              </w:divBdr>
            </w:div>
            <w:div w:id="379673399">
              <w:marLeft w:val="0"/>
              <w:marRight w:val="0"/>
              <w:marTop w:val="0"/>
              <w:marBottom w:val="0"/>
              <w:divBdr>
                <w:top w:val="none" w:sz="0" w:space="0" w:color="auto"/>
                <w:left w:val="none" w:sz="0" w:space="0" w:color="auto"/>
                <w:bottom w:val="none" w:sz="0" w:space="0" w:color="auto"/>
                <w:right w:val="none" w:sz="0" w:space="0" w:color="auto"/>
              </w:divBdr>
            </w:div>
            <w:div w:id="161285705">
              <w:marLeft w:val="0"/>
              <w:marRight w:val="0"/>
              <w:marTop w:val="0"/>
              <w:marBottom w:val="0"/>
              <w:divBdr>
                <w:top w:val="none" w:sz="0" w:space="0" w:color="auto"/>
                <w:left w:val="none" w:sz="0" w:space="0" w:color="auto"/>
                <w:bottom w:val="none" w:sz="0" w:space="0" w:color="auto"/>
                <w:right w:val="none" w:sz="0" w:space="0" w:color="auto"/>
              </w:divBdr>
            </w:div>
          </w:divsChild>
        </w:div>
        <w:div w:id="1898935955">
          <w:marLeft w:val="0"/>
          <w:marRight w:val="0"/>
          <w:marTop w:val="0"/>
          <w:marBottom w:val="0"/>
          <w:divBdr>
            <w:top w:val="none" w:sz="0" w:space="0" w:color="auto"/>
            <w:left w:val="none" w:sz="0" w:space="0" w:color="auto"/>
            <w:bottom w:val="none" w:sz="0" w:space="0" w:color="auto"/>
            <w:right w:val="none" w:sz="0" w:space="0" w:color="auto"/>
          </w:divBdr>
          <w:divsChild>
            <w:div w:id="1789010567">
              <w:marLeft w:val="0"/>
              <w:marRight w:val="0"/>
              <w:marTop w:val="0"/>
              <w:marBottom w:val="0"/>
              <w:divBdr>
                <w:top w:val="none" w:sz="0" w:space="0" w:color="auto"/>
                <w:left w:val="none" w:sz="0" w:space="0" w:color="auto"/>
                <w:bottom w:val="none" w:sz="0" w:space="0" w:color="auto"/>
                <w:right w:val="none" w:sz="0" w:space="0" w:color="auto"/>
              </w:divBdr>
            </w:div>
            <w:div w:id="5543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3983">
      <w:bodyDiv w:val="1"/>
      <w:marLeft w:val="0"/>
      <w:marRight w:val="0"/>
      <w:marTop w:val="0"/>
      <w:marBottom w:val="0"/>
      <w:divBdr>
        <w:top w:val="none" w:sz="0" w:space="0" w:color="auto"/>
        <w:left w:val="none" w:sz="0" w:space="0" w:color="auto"/>
        <w:bottom w:val="none" w:sz="0" w:space="0" w:color="auto"/>
        <w:right w:val="none" w:sz="0" w:space="0" w:color="auto"/>
      </w:divBdr>
    </w:div>
    <w:div w:id="789977358">
      <w:bodyDiv w:val="1"/>
      <w:marLeft w:val="0"/>
      <w:marRight w:val="0"/>
      <w:marTop w:val="0"/>
      <w:marBottom w:val="0"/>
      <w:divBdr>
        <w:top w:val="none" w:sz="0" w:space="0" w:color="auto"/>
        <w:left w:val="none" w:sz="0" w:space="0" w:color="auto"/>
        <w:bottom w:val="none" w:sz="0" w:space="0" w:color="auto"/>
        <w:right w:val="none" w:sz="0" w:space="0" w:color="auto"/>
      </w:divBdr>
    </w:div>
    <w:div w:id="946931756">
      <w:bodyDiv w:val="1"/>
      <w:marLeft w:val="0"/>
      <w:marRight w:val="0"/>
      <w:marTop w:val="0"/>
      <w:marBottom w:val="0"/>
      <w:divBdr>
        <w:top w:val="none" w:sz="0" w:space="0" w:color="auto"/>
        <w:left w:val="none" w:sz="0" w:space="0" w:color="auto"/>
        <w:bottom w:val="none" w:sz="0" w:space="0" w:color="auto"/>
        <w:right w:val="none" w:sz="0" w:space="0" w:color="auto"/>
      </w:divBdr>
      <w:divsChild>
        <w:div w:id="201526359">
          <w:marLeft w:val="0"/>
          <w:marRight w:val="0"/>
          <w:marTop w:val="0"/>
          <w:marBottom w:val="0"/>
          <w:divBdr>
            <w:top w:val="none" w:sz="0" w:space="0" w:color="auto"/>
            <w:left w:val="none" w:sz="0" w:space="0" w:color="auto"/>
            <w:bottom w:val="none" w:sz="0" w:space="0" w:color="auto"/>
            <w:right w:val="none" w:sz="0" w:space="0" w:color="auto"/>
          </w:divBdr>
        </w:div>
        <w:div w:id="1648364360">
          <w:marLeft w:val="0"/>
          <w:marRight w:val="0"/>
          <w:marTop w:val="0"/>
          <w:marBottom w:val="0"/>
          <w:divBdr>
            <w:top w:val="none" w:sz="0" w:space="0" w:color="auto"/>
            <w:left w:val="none" w:sz="0" w:space="0" w:color="auto"/>
            <w:bottom w:val="none" w:sz="0" w:space="0" w:color="auto"/>
            <w:right w:val="none" w:sz="0" w:space="0" w:color="auto"/>
          </w:divBdr>
        </w:div>
        <w:div w:id="316423633">
          <w:marLeft w:val="0"/>
          <w:marRight w:val="0"/>
          <w:marTop w:val="0"/>
          <w:marBottom w:val="0"/>
          <w:divBdr>
            <w:top w:val="none" w:sz="0" w:space="0" w:color="auto"/>
            <w:left w:val="none" w:sz="0" w:space="0" w:color="auto"/>
            <w:bottom w:val="none" w:sz="0" w:space="0" w:color="auto"/>
            <w:right w:val="none" w:sz="0" w:space="0" w:color="auto"/>
          </w:divBdr>
        </w:div>
        <w:div w:id="180124316">
          <w:marLeft w:val="0"/>
          <w:marRight w:val="0"/>
          <w:marTop w:val="0"/>
          <w:marBottom w:val="0"/>
          <w:divBdr>
            <w:top w:val="none" w:sz="0" w:space="0" w:color="auto"/>
            <w:left w:val="none" w:sz="0" w:space="0" w:color="auto"/>
            <w:bottom w:val="none" w:sz="0" w:space="0" w:color="auto"/>
            <w:right w:val="none" w:sz="0" w:space="0" w:color="auto"/>
          </w:divBdr>
        </w:div>
        <w:div w:id="1545750359">
          <w:marLeft w:val="0"/>
          <w:marRight w:val="0"/>
          <w:marTop w:val="0"/>
          <w:marBottom w:val="0"/>
          <w:divBdr>
            <w:top w:val="none" w:sz="0" w:space="0" w:color="auto"/>
            <w:left w:val="none" w:sz="0" w:space="0" w:color="auto"/>
            <w:bottom w:val="none" w:sz="0" w:space="0" w:color="auto"/>
            <w:right w:val="none" w:sz="0" w:space="0" w:color="auto"/>
          </w:divBdr>
        </w:div>
        <w:div w:id="1699041540">
          <w:marLeft w:val="0"/>
          <w:marRight w:val="0"/>
          <w:marTop w:val="0"/>
          <w:marBottom w:val="0"/>
          <w:divBdr>
            <w:top w:val="none" w:sz="0" w:space="0" w:color="auto"/>
            <w:left w:val="none" w:sz="0" w:space="0" w:color="auto"/>
            <w:bottom w:val="none" w:sz="0" w:space="0" w:color="auto"/>
            <w:right w:val="none" w:sz="0" w:space="0" w:color="auto"/>
          </w:divBdr>
        </w:div>
        <w:div w:id="1584681997">
          <w:marLeft w:val="0"/>
          <w:marRight w:val="0"/>
          <w:marTop w:val="0"/>
          <w:marBottom w:val="0"/>
          <w:divBdr>
            <w:top w:val="none" w:sz="0" w:space="0" w:color="auto"/>
            <w:left w:val="none" w:sz="0" w:space="0" w:color="auto"/>
            <w:bottom w:val="none" w:sz="0" w:space="0" w:color="auto"/>
            <w:right w:val="none" w:sz="0" w:space="0" w:color="auto"/>
          </w:divBdr>
        </w:div>
        <w:div w:id="838884281">
          <w:marLeft w:val="0"/>
          <w:marRight w:val="0"/>
          <w:marTop w:val="0"/>
          <w:marBottom w:val="0"/>
          <w:divBdr>
            <w:top w:val="none" w:sz="0" w:space="0" w:color="auto"/>
            <w:left w:val="none" w:sz="0" w:space="0" w:color="auto"/>
            <w:bottom w:val="none" w:sz="0" w:space="0" w:color="auto"/>
            <w:right w:val="none" w:sz="0" w:space="0" w:color="auto"/>
          </w:divBdr>
        </w:div>
        <w:div w:id="517307589">
          <w:marLeft w:val="0"/>
          <w:marRight w:val="0"/>
          <w:marTop w:val="0"/>
          <w:marBottom w:val="0"/>
          <w:divBdr>
            <w:top w:val="none" w:sz="0" w:space="0" w:color="auto"/>
            <w:left w:val="none" w:sz="0" w:space="0" w:color="auto"/>
            <w:bottom w:val="none" w:sz="0" w:space="0" w:color="auto"/>
            <w:right w:val="none" w:sz="0" w:space="0" w:color="auto"/>
          </w:divBdr>
        </w:div>
      </w:divsChild>
    </w:div>
    <w:div w:id="1273322281">
      <w:bodyDiv w:val="1"/>
      <w:marLeft w:val="0"/>
      <w:marRight w:val="0"/>
      <w:marTop w:val="0"/>
      <w:marBottom w:val="0"/>
      <w:divBdr>
        <w:top w:val="none" w:sz="0" w:space="0" w:color="auto"/>
        <w:left w:val="none" w:sz="0" w:space="0" w:color="auto"/>
        <w:bottom w:val="none" w:sz="0" w:space="0" w:color="auto"/>
        <w:right w:val="none" w:sz="0" w:space="0" w:color="auto"/>
      </w:divBdr>
    </w:div>
    <w:div w:id="1346400834">
      <w:bodyDiv w:val="1"/>
      <w:marLeft w:val="0"/>
      <w:marRight w:val="0"/>
      <w:marTop w:val="0"/>
      <w:marBottom w:val="0"/>
      <w:divBdr>
        <w:top w:val="none" w:sz="0" w:space="0" w:color="auto"/>
        <w:left w:val="none" w:sz="0" w:space="0" w:color="auto"/>
        <w:bottom w:val="none" w:sz="0" w:space="0" w:color="auto"/>
        <w:right w:val="none" w:sz="0" w:space="0" w:color="auto"/>
      </w:divBdr>
    </w:div>
    <w:div w:id="1658925014">
      <w:bodyDiv w:val="1"/>
      <w:marLeft w:val="0"/>
      <w:marRight w:val="0"/>
      <w:marTop w:val="0"/>
      <w:marBottom w:val="0"/>
      <w:divBdr>
        <w:top w:val="none" w:sz="0" w:space="0" w:color="auto"/>
        <w:left w:val="none" w:sz="0" w:space="0" w:color="auto"/>
        <w:bottom w:val="none" w:sz="0" w:space="0" w:color="auto"/>
        <w:right w:val="none" w:sz="0" w:space="0" w:color="auto"/>
      </w:divBdr>
      <w:divsChild>
        <w:div w:id="318656814">
          <w:marLeft w:val="0"/>
          <w:marRight w:val="0"/>
          <w:marTop w:val="0"/>
          <w:marBottom w:val="0"/>
          <w:divBdr>
            <w:top w:val="none" w:sz="0" w:space="0" w:color="auto"/>
            <w:left w:val="none" w:sz="0" w:space="0" w:color="auto"/>
            <w:bottom w:val="none" w:sz="0" w:space="0" w:color="auto"/>
            <w:right w:val="none" w:sz="0" w:space="0" w:color="auto"/>
          </w:divBdr>
        </w:div>
        <w:div w:id="1457406525">
          <w:marLeft w:val="0"/>
          <w:marRight w:val="0"/>
          <w:marTop w:val="0"/>
          <w:marBottom w:val="0"/>
          <w:divBdr>
            <w:top w:val="none" w:sz="0" w:space="0" w:color="auto"/>
            <w:left w:val="none" w:sz="0" w:space="0" w:color="auto"/>
            <w:bottom w:val="none" w:sz="0" w:space="0" w:color="auto"/>
            <w:right w:val="none" w:sz="0" w:space="0" w:color="auto"/>
          </w:divBdr>
        </w:div>
        <w:div w:id="1700737127">
          <w:marLeft w:val="0"/>
          <w:marRight w:val="0"/>
          <w:marTop w:val="0"/>
          <w:marBottom w:val="0"/>
          <w:divBdr>
            <w:top w:val="none" w:sz="0" w:space="0" w:color="auto"/>
            <w:left w:val="none" w:sz="0" w:space="0" w:color="auto"/>
            <w:bottom w:val="none" w:sz="0" w:space="0" w:color="auto"/>
            <w:right w:val="none" w:sz="0" w:space="0" w:color="auto"/>
          </w:divBdr>
        </w:div>
        <w:div w:id="2087991490">
          <w:marLeft w:val="0"/>
          <w:marRight w:val="0"/>
          <w:marTop w:val="0"/>
          <w:marBottom w:val="0"/>
          <w:divBdr>
            <w:top w:val="none" w:sz="0" w:space="0" w:color="auto"/>
            <w:left w:val="none" w:sz="0" w:space="0" w:color="auto"/>
            <w:bottom w:val="none" w:sz="0" w:space="0" w:color="auto"/>
            <w:right w:val="none" w:sz="0" w:space="0" w:color="auto"/>
          </w:divBdr>
        </w:div>
      </w:divsChild>
    </w:div>
    <w:div w:id="1808350308">
      <w:bodyDiv w:val="1"/>
      <w:marLeft w:val="0"/>
      <w:marRight w:val="0"/>
      <w:marTop w:val="0"/>
      <w:marBottom w:val="0"/>
      <w:divBdr>
        <w:top w:val="none" w:sz="0" w:space="0" w:color="auto"/>
        <w:left w:val="none" w:sz="0" w:space="0" w:color="auto"/>
        <w:bottom w:val="none" w:sz="0" w:space="0" w:color="auto"/>
        <w:right w:val="none" w:sz="0" w:space="0" w:color="auto"/>
      </w:divBdr>
    </w:div>
    <w:div w:id="1903636436">
      <w:bodyDiv w:val="1"/>
      <w:marLeft w:val="0"/>
      <w:marRight w:val="0"/>
      <w:marTop w:val="0"/>
      <w:marBottom w:val="0"/>
      <w:divBdr>
        <w:top w:val="none" w:sz="0" w:space="0" w:color="auto"/>
        <w:left w:val="none" w:sz="0" w:space="0" w:color="auto"/>
        <w:bottom w:val="none" w:sz="0" w:space="0" w:color="auto"/>
        <w:right w:val="none" w:sz="0" w:space="0" w:color="auto"/>
      </w:divBdr>
    </w:div>
    <w:div w:id="1908110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lis.virginia.gov/vacode/title18.2/chapter4/section18.2-60/" TargetMode="External"/><Relationship Id="rId18" Type="http://schemas.openxmlformats.org/officeDocument/2006/relationships/hyperlink" Target="https://law.lis.virginia.gov/vacode/37.2-817/"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law.lis.virginia.gov/vacode/37.2-809/" TargetMode="External"/><Relationship Id="rId2" Type="http://schemas.openxmlformats.org/officeDocument/2006/relationships/customXml" Target="../customXml/item2.xml"/><Relationship Id="rId16" Type="http://schemas.openxmlformats.org/officeDocument/2006/relationships/hyperlink" Target="https://law.lis.virginia.gov/vacode/37.2-8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aw.lis.virginia.gov/vacode/18.2-57/" TargetMode="External"/><Relationship Id="rId10" Type="http://schemas.openxmlformats.org/officeDocument/2006/relationships/endnotes" Target="endnotes.xml"/><Relationship Id="rId19" Type="http://schemas.openxmlformats.org/officeDocument/2006/relationships/hyperlink" Target="https://law.lis.virginia.gov/vacode/19.2-18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lis.virginia.gov/vacode/8.01-581.1/"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F07CA8C75694B93CF80F16371D707" ma:contentTypeVersion="19" ma:contentTypeDescription="Create a new document." ma:contentTypeScope="" ma:versionID="568f56e407ba9c08688b65d156886aad">
  <xsd:schema xmlns:xsd="http://www.w3.org/2001/XMLSchema" xmlns:xs="http://www.w3.org/2001/XMLSchema" xmlns:p="http://schemas.microsoft.com/office/2006/metadata/properties" xmlns:ns2="abf8da9b-8a27-4350-bbc4-91db5eccd554" xmlns:ns3="c7b21dc2-a35d-4135-87c2-47a45c34ea38" targetNamespace="http://schemas.microsoft.com/office/2006/metadata/properties" ma:root="true" ma:fieldsID="2969b268c3274789b21a83ab5a7cc143" ns2:_="" ns3:_="">
    <xsd:import namespace="abf8da9b-8a27-4350-bbc4-91db5eccd554"/>
    <xsd:import namespace="c7b21dc2-a35d-4135-87c2-47a45c34e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8da9b-8a27-4350-bbc4-91db5eccd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21dc2-a35d-4135-87c2-47a45c34ea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7ca98b-7ee9-4a31-9389-864616aaf470}" ma:internalName="TaxCatchAll" ma:showField="CatchAllData" ma:web="c7b21dc2-a35d-4135-87c2-47a45c34e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f8da9b-8a27-4350-bbc4-91db5eccd554">
      <Terms xmlns="http://schemas.microsoft.com/office/infopath/2007/PartnerControls"/>
    </lcf76f155ced4ddcb4097134ff3c332f>
    <TaxCatchAll xmlns="c7b21dc2-a35d-4135-87c2-47a45c34ea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AC7E8-9C59-4D67-929D-5F765F68C4C9}"/>
</file>

<file path=customXml/itemProps2.xml><?xml version="1.0" encoding="utf-8"?>
<ds:datastoreItem xmlns:ds="http://schemas.openxmlformats.org/officeDocument/2006/customXml" ds:itemID="{DBC963F9-B340-489C-8174-CD8B90114C67}">
  <ds:schemaRefs>
    <ds:schemaRef ds:uri="http://schemas.microsoft.com/sharepoint/v3/contenttype/forms"/>
  </ds:schemaRefs>
</ds:datastoreItem>
</file>

<file path=customXml/itemProps3.xml><?xml version="1.0" encoding="utf-8"?>
<ds:datastoreItem xmlns:ds="http://schemas.openxmlformats.org/officeDocument/2006/customXml" ds:itemID="{26835E07-AF44-4DAA-9A2C-C7413C3369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6B6176-6AA6-4D9A-A2A9-99686629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Salem City Schools</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Alan Seibert</dc:creator>
  <cp:keywords/>
  <dc:description/>
  <cp:lastModifiedBy>H. Alan Seibert</cp:lastModifiedBy>
  <cp:revision>5</cp:revision>
  <cp:lastPrinted>2023-09-28T15:55:00Z</cp:lastPrinted>
  <dcterms:created xsi:type="dcterms:W3CDTF">2023-09-28T16:55:00Z</dcterms:created>
  <dcterms:modified xsi:type="dcterms:W3CDTF">2023-10-11T17:41:00Z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0x01010033D26E826FBBFF44BA217E36B889E7BA</vt:lpwstr>
  </property>
  <property fmtid="{D5CDD505-2E9C-101B-9397-08002B2CF9AE}" pid="3" name="MediaServiceImageTags">
    <vt:lpwstr/>
  </property>
</Properties>
</file>